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9046C" w14:textId="340B020F" w:rsidR="00D535DF" w:rsidRPr="002D4B9B" w:rsidRDefault="00D535DF" w:rsidP="002D4B9B">
      <w:pPr>
        <w:spacing w:line="276" w:lineRule="auto"/>
      </w:pPr>
      <w:r w:rsidRPr="002D4B9B">
        <w:rPr>
          <w:noProof/>
        </w:rPr>
        <mc:AlternateContent>
          <mc:Choice Requires="wps">
            <w:drawing>
              <wp:anchor distT="0" distB="0" distL="114300" distR="114300" simplePos="0" relativeHeight="251661312" behindDoc="0" locked="0" layoutInCell="1" allowOverlap="1" wp14:anchorId="00EE3E73" wp14:editId="27DE95C4">
                <wp:simplePos x="0" y="0"/>
                <wp:positionH relativeFrom="column">
                  <wp:posOffset>-548640</wp:posOffset>
                </wp:positionH>
                <wp:positionV relativeFrom="paragraph">
                  <wp:posOffset>45720</wp:posOffset>
                </wp:positionV>
                <wp:extent cx="1692910" cy="1050925"/>
                <wp:effectExtent l="0" t="0" r="2540" b="0"/>
                <wp:wrapNone/>
                <wp:docPr id="3" name="Rectangle 3"/>
                <wp:cNvGraphicFramePr/>
                <a:graphic xmlns:a="http://schemas.openxmlformats.org/drawingml/2006/main">
                  <a:graphicData uri="http://schemas.microsoft.com/office/word/2010/wordprocessingShape">
                    <wps:wsp>
                      <wps:cNvSpPr/>
                      <wps:spPr>
                        <a:xfrm>
                          <a:off x="0" y="0"/>
                          <a:ext cx="1692910" cy="1050925"/>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741D1F" w14:textId="4BF9EE08" w:rsidR="002A1414" w:rsidRPr="007730D2" w:rsidRDefault="00D535DF" w:rsidP="002A1414">
                            <w:pPr>
                              <w:jc w:val="center"/>
                              <w:rPr>
                                <w:b/>
                              </w:rPr>
                            </w:pPr>
                            <w:r>
                              <w:rPr>
                                <w:b/>
                              </w:rPr>
                              <w:t>How does a client access housing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E3E73" id="Rectangle 3" o:spid="_x0000_s1026" style="position:absolute;margin-left:-43.2pt;margin-top:3.6pt;width:133.3pt;height:8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" fillcolor="#5a5a5a [2109]" stroked="f" strokeweight="1pt">
                <v:textbox>
                  <w:txbxContent>
                    <w:p w14:paraId="02741D1F" w14:textId="4BF9EE08" w:rsidR="002A1414" w:rsidRPr="007730D2" w:rsidRDefault="00D535DF" w:rsidP="002A1414">
                      <w:pPr>
                        <w:jc w:val="center"/>
                        <w:rPr>
                          <w:b/>
                        </w:rPr>
                      </w:pPr>
                      <w:r>
                        <w:rPr>
                          <w:b/>
                        </w:rPr>
                        <w:t>How does a client access housing assistance?</w:t>
                      </w:r>
                    </w:p>
                  </w:txbxContent>
                </v:textbox>
              </v:rect>
            </w:pict>
          </mc:Fallback>
        </mc:AlternateContent>
      </w:r>
      <w:r w:rsidRPr="002D4B9B">
        <w:rPr>
          <w:noProof/>
        </w:rPr>
        <mc:AlternateContent>
          <mc:Choice Requires="wps">
            <w:drawing>
              <wp:anchor distT="0" distB="0" distL="114300" distR="114300" simplePos="0" relativeHeight="251659264" behindDoc="0" locked="0" layoutInCell="1" allowOverlap="1" wp14:anchorId="46F493E8" wp14:editId="020067F8">
                <wp:simplePos x="0" y="0"/>
                <wp:positionH relativeFrom="column">
                  <wp:posOffset>1158240</wp:posOffset>
                </wp:positionH>
                <wp:positionV relativeFrom="paragraph">
                  <wp:posOffset>53340</wp:posOffset>
                </wp:positionV>
                <wp:extent cx="5273040" cy="1034415"/>
                <wp:effectExtent l="19050" t="19050" r="41910" b="32385"/>
                <wp:wrapNone/>
                <wp:docPr id="1" name="Rectangle 1"/>
                <wp:cNvGraphicFramePr/>
                <a:graphic xmlns:a="http://schemas.openxmlformats.org/drawingml/2006/main">
                  <a:graphicData uri="http://schemas.microsoft.com/office/word/2010/wordprocessingShape">
                    <wps:wsp>
                      <wps:cNvSpPr/>
                      <wps:spPr>
                        <a:xfrm>
                          <a:off x="0" y="0"/>
                          <a:ext cx="5273040" cy="1034415"/>
                        </a:xfrm>
                        <a:prstGeom prst="rect">
                          <a:avLst/>
                        </a:prstGeom>
                        <a:solidFill>
                          <a:schemeClr val="bg1">
                            <a:lumMod val="75000"/>
                          </a:schemeClr>
                        </a:solidFill>
                        <a:ln w="5715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8DDC32" w14:textId="40D75AED" w:rsidR="002A1414" w:rsidRPr="007730D2" w:rsidRDefault="00D535DF" w:rsidP="002A1414">
                            <w:pPr>
                              <w:spacing w:after="0"/>
                              <w:jc w:val="center"/>
                              <w:rPr>
                                <w:b/>
                                <w:color w:val="000000" w:themeColor="text1"/>
                              </w:rPr>
                            </w:pPr>
                            <w:r>
                              <w:rPr>
                                <w:b/>
                                <w:color w:val="000000" w:themeColor="text1"/>
                              </w:rPr>
                              <w:t>Complete a coordinated entry system (CES) assessment</w:t>
                            </w:r>
                          </w:p>
                          <w:p w14:paraId="475EF679" w14:textId="10F3D54E" w:rsidR="00D535DF" w:rsidRPr="00D535DF" w:rsidRDefault="00D535DF" w:rsidP="002A1414">
                            <w:pPr>
                              <w:pStyle w:val="ListParagraph"/>
                              <w:numPr>
                                <w:ilvl w:val="0"/>
                                <w:numId w:val="1"/>
                              </w:numPr>
                              <w:rPr>
                                <w:b/>
                                <w:color w:val="000000" w:themeColor="text1"/>
                              </w:rPr>
                            </w:pPr>
                            <w:r>
                              <w:rPr>
                                <w:color w:val="000000" w:themeColor="text1"/>
                              </w:rPr>
                              <w:t xml:space="preserve">CES assessments are completed in HMIS with a CES </w:t>
                            </w:r>
                            <w:r w:rsidR="00B454F0">
                              <w:rPr>
                                <w:color w:val="000000" w:themeColor="text1"/>
                              </w:rPr>
                              <w:t>assessor</w:t>
                            </w:r>
                          </w:p>
                          <w:p w14:paraId="3EF4534F" w14:textId="01BE7412" w:rsidR="00D535DF" w:rsidRPr="00D535DF" w:rsidRDefault="00D535DF" w:rsidP="002A1414">
                            <w:pPr>
                              <w:pStyle w:val="ListParagraph"/>
                              <w:numPr>
                                <w:ilvl w:val="0"/>
                                <w:numId w:val="1"/>
                              </w:numPr>
                              <w:rPr>
                                <w:b/>
                                <w:color w:val="000000" w:themeColor="text1"/>
                              </w:rPr>
                            </w:pPr>
                            <w:r>
                              <w:rPr>
                                <w:color w:val="000000" w:themeColor="text1"/>
                              </w:rPr>
                              <w:t>Assessment needs documentation of homelessness and disability (if applicable)</w:t>
                            </w:r>
                          </w:p>
                          <w:p w14:paraId="4C452AE7" w14:textId="19CC22C7" w:rsidR="002A1414" w:rsidRPr="007730D2" w:rsidRDefault="00D535DF" w:rsidP="002A1414">
                            <w:pPr>
                              <w:pStyle w:val="ListParagraph"/>
                              <w:numPr>
                                <w:ilvl w:val="0"/>
                                <w:numId w:val="1"/>
                              </w:numPr>
                              <w:rPr>
                                <w:b/>
                                <w:color w:val="000000" w:themeColor="text1"/>
                              </w:rPr>
                            </w:pPr>
                            <w:r>
                              <w:rPr>
                                <w:color w:val="000000" w:themeColor="text1"/>
                              </w:rPr>
                              <w:t>First priority for the HomeNow Indy and ESG-CV funding is individuals at highest risk for COVID-19</w:t>
                            </w:r>
                            <w:r w:rsidR="002A1414">
                              <w:rPr>
                                <w:color w:val="000000" w:themeColor="text1"/>
                              </w:rPr>
                              <w:t>.</w:t>
                            </w:r>
                            <w:r>
                              <w:rPr>
                                <w:color w:val="000000" w:themeColor="text1"/>
                              </w:rPr>
                              <w:t xml:space="preserve"> We will be focusing on these households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493E8" id="Rectangle 1" o:spid="_x0000_s1027" style="position:absolute;margin-left:91.2pt;margin-top:4.2pt;width:415.2pt;height:8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" fillcolor="#bfbfbf [2412]" strokecolor="#bfbfbf [2412]" strokeweight="4.5pt">
                <v:textbox>
                  <w:txbxContent>
                    <w:p w14:paraId="3B8DDC32" w14:textId="40D75AED" w:rsidR="002A1414" w:rsidRPr="007730D2" w:rsidRDefault="00D535DF" w:rsidP="002A1414">
                      <w:pPr>
                        <w:spacing w:after="0"/>
                        <w:jc w:val="center"/>
                        <w:rPr>
                          <w:b/>
                          <w:color w:val="000000" w:themeColor="text1"/>
                        </w:rPr>
                      </w:pPr>
                      <w:r>
                        <w:rPr>
                          <w:b/>
                          <w:color w:val="000000" w:themeColor="text1"/>
                        </w:rPr>
                        <w:t>Complete a coordinated entry system (CES) assessment</w:t>
                      </w:r>
                    </w:p>
                    <w:p w14:paraId="475EF679" w14:textId="10F3D54E" w:rsidR="00D535DF" w:rsidRPr="00D535DF" w:rsidRDefault="00D535DF" w:rsidP="002A1414">
                      <w:pPr>
                        <w:pStyle w:val="ListParagraph"/>
                        <w:numPr>
                          <w:ilvl w:val="0"/>
                          <w:numId w:val="1"/>
                        </w:numPr>
                        <w:rPr>
                          <w:b/>
                          <w:color w:val="000000" w:themeColor="text1"/>
                        </w:rPr>
                      </w:pPr>
                      <w:r>
                        <w:rPr>
                          <w:color w:val="000000" w:themeColor="text1"/>
                        </w:rPr>
                        <w:t xml:space="preserve">CES assessments are completed in HMIS with a CES </w:t>
                      </w:r>
                      <w:r w:rsidR="00B454F0">
                        <w:rPr>
                          <w:color w:val="000000" w:themeColor="text1"/>
                        </w:rPr>
                        <w:t>asse</w:t>
                      </w:r>
                      <w:bookmarkStart w:id="1" w:name="_GoBack"/>
                      <w:bookmarkEnd w:id="1"/>
                      <w:r w:rsidR="00B454F0">
                        <w:rPr>
                          <w:color w:val="000000" w:themeColor="text1"/>
                        </w:rPr>
                        <w:t>ssor</w:t>
                      </w:r>
                    </w:p>
                    <w:p w14:paraId="3EF4534F" w14:textId="01BE7412" w:rsidR="00D535DF" w:rsidRPr="00D535DF" w:rsidRDefault="00D535DF" w:rsidP="002A1414">
                      <w:pPr>
                        <w:pStyle w:val="ListParagraph"/>
                        <w:numPr>
                          <w:ilvl w:val="0"/>
                          <w:numId w:val="1"/>
                        </w:numPr>
                        <w:rPr>
                          <w:b/>
                          <w:color w:val="000000" w:themeColor="text1"/>
                        </w:rPr>
                      </w:pPr>
                      <w:r>
                        <w:rPr>
                          <w:color w:val="000000" w:themeColor="text1"/>
                        </w:rPr>
                        <w:t>Assessment needs documentation of homelessness and disability (if applicable)</w:t>
                      </w:r>
                    </w:p>
                    <w:p w14:paraId="4C452AE7" w14:textId="19CC22C7" w:rsidR="002A1414" w:rsidRPr="007730D2" w:rsidRDefault="00D535DF" w:rsidP="002A1414">
                      <w:pPr>
                        <w:pStyle w:val="ListParagraph"/>
                        <w:numPr>
                          <w:ilvl w:val="0"/>
                          <w:numId w:val="1"/>
                        </w:numPr>
                        <w:rPr>
                          <w:b/>
                          <w:color w:val="000000" w:themeColor="text1"/>
                        </w:rPr>
                      </w:pPr>
                      <w:r>
                        <w:rPr>
                          <w:color w:val="000000" w:themeColor="text1"/>
                        </w:rPr>
                        <w:t>First priority for the HomeNow Indy and ESG-CV funding is individuals at highest risk for COVID-19</w:t>
                      </w:r>
                      <w:r w:rsidR="002A1414">
                        <w:rPr>
                          <w:color w:val="000000" w:themeColor="text1"/>
                        </w:rPr>
                        <w:t>.</w:t>
                      </w:r>
                      <w:r>
                        <w:rPr>
                          <w:color w:val="000000" w:themeColor="text1"/>
                        </w:rPr>
                        <w:t xml:space="preserve"> We will be focusing on these households first.</w:t>
                      </w:r>
                    </w:p>
                  </w:txbxContent>
                </v:textbox>
              </v:rect>
            </w:pict>
          </mc:Fallback>
        </mc:AlternateContent>
      </w:r>
    </w:p>
    <w:p w14:paraId="4B5ED6F4" w14:textId="255ACFB2" w:rsidR="002A1414" w:rsidRPr="002D4B9B" w:rsidRDefault="00177720" w:rsidP="002D4B9B">
      <w:pPr>
        <w:spacing w:line="276" w:lineRule="auto"/>
      </w:pPr>
      <w:r w:rsidRPr="002D4B9B">
        <w:rPr>
          <w:noProof/>
        </w:rPr>
        <mc:AlternateContent>
          <mc:Choice Requires="wps">
            <w:drawing>
              <wp:anchor distT="0" distB="0" distL="114300" distR="114300" simplePos="0" relativeHeight="251669504" behindDoc="0" locked="0" layoutInCell="1" allowOverlap="1" wp14:anchorId="2F0EB3AA" wp14:editId="0AE7E785">
                <wp:simplePos x="0" y="0"/>
                <wp:positionH relativeFrom="column">
                  <wp:posOffset>-167640</wp:posOffset>
                </wp:positionH>
                <wp:positionV relativeFrom="paragraph">
                  <wp:posOffset>85090</wp:posOffset>
                </wp:positionV>
                <wp:extent cx="914400" cy="914400"/>
                <wp:effectExtent l="190500" t="0" r="0" b="190500"/>
                <wp:wrapNone/>
                <wp:docPr id="12" name="Half Frame 12"/>
                <wp:cNvGraphicFramePr/>
                <a:graphic xmlns:a="http://schemas.openxmlformats.org/drawingml/2006/main">
                  <a:graphicData uri="http://schemas.microsoft.com/office/word/2010/wordprocessingShape">
                    <wps:wsp>
                      <wps:cNvSpPr/>
                      <wps:spPr>
                        <a:xfrm rot="13548763">
                          <a:off x="0" y="0"/>
                          <a:ext cx="914400" cy="914400"/>
                        </a:xfrm>
                        <a:prstGeom prst="halfFrame">
                          <a:avLst>
                            <a:gd name="adj1" fmla="val 18234"/>
                            <a:gd name="adj2" fmla="val 16346"/>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F5366" id="Half Frame 12" o:spid="_x0000_s1026" style="position:absolute;margin-left:-13.2pt;margin-top:6.7pt;width:1in;height:1in;rotation:-8794098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" path="m,l914400,,747668,166732r-598200,l149468,764932,,914400,,xe" fillcolor="black [3213]" stroked="f" strokeweight="1pt">
                <v:stroke joinstyle="miter"/>
                <v:path arrowok="t" o:connecttype="custom" o:connectlocs="0,0;914400,0;747668,166732;149468,166732;149468,764932;0,914400;0,0" o:connectangles="0,0,0,0,0,0,0"/>
              </v:shape>
            </w:pict>
          </mc:Fallback>
        </mc:AlternateContent>
      </w:r>
      <w:r w:rsidR="002A1414" w:rsidRPr="002D4B9B">
        <w:t xml:space="preserve"> </w:t>
      </w:r>
    </w:p>
    <w:p w14:paraId="10693479" w14:textId="59B9BA8A" w:rsidR="002A1414" w:rsidRPr="002D4B9B" w:rsidRDefault="002A1414" w:rsidP="002D4B9B">
      <w:pPr>
        <w:spacing w:line="276" w:lineRule="auto"/>
      </w:pPr>
    </w:p>
    <w:p w14:paraId="5D73CF14" w14:textId="04468215" w:rsidR="002A1414" w:rsidRPr="002D4B9B" w:rsidRDefault="002739DB" w:rsidP="002D4B9B">
      <w:pPr>
        <w:spacing w:line="276" w:lineRule="auto"/>
      </w:pPr>
      <w:r w:rsidRPr="002D4B9B">
        <w:rPr>
          <w:noProof/>
        </w:rPr>
        <mc:AlternateContent>
          <mc:Choice Requires="wps">
            <w:drawing>
              <wp:anchor distT="0" distB="0" distL="114300" distR="114300" simplePos="0" relativeHeight="251662336" behindDoc="0" locked="0" layoutInCell="1" allowOverlap="1" wp14:anchorId="0004DBD4" wp14:editId="2F145EDD">
                <wp:simplePos x="0" y="0"/>
                <wp:positionH relativeFrom="column">
                  <wp:posOffset>-548640</wp:posOffset>
                </wp:positionH>
                <wp:positionV relativeFrom="paragraph">
                  <wp:posOffset>373380</wp:posOffset>
                </wp:positionV>
                <wp:extent cx="1700530" cy="1348740"/>
                <wp:effectExtent l="0" t="0" r="0" b="3810"/>
                <wp:wrapNone/>
                <wp:docPr id="4" name="Rectangle 4"/>
                <wp:cNvGraphicFramePr/>
                <a:graphic xmlns:a="http://schemas.openxmlformats.org/drawingml/2006/main">
                  <a:graphicData uri="http://schemas.microsoft.com/office/word/2010/wordprocessingShape">
                    <wps:wsp>
                      <wps:cNvSpPr/>
                      <wps:spPr>
                        <a:xfrm>
                          <a:off x="0" y="0"/>
                          <a:ext cx="1700530" cy="134874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789595" w14:textId="40D40C43" w:rsidR="002A1414" w:rsidRPr="007730D2" w:rsidRDefault="003828FB" w:rsidP="002A1414">
                            <w:pPr>
                              <w:jc w:val="center"/>
                              <w:rPr>
                                <w:b/>
                              </w:rPr>
                            </w:pPr>
                            <w:r>
                              <w:rPr>
                                <w:b/>
                              </w:rPr>
                              <w:t>What can I do now while an individual is awaiting housing?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4DBD4" id="Rectangle 4" o:spid="_x0000_s1028" style="position:absolute;margin-left:-43.2pt;margin-top:29.4pt;width:133.9pt;height:10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" fillcolor="#5a5a5a [2109]" stroked="f" strokeweight="1pt">
                <v:textbox>
                  <w:txbxContent>
                    <w:p w14:paraId="52789595" w14:textId="40D40C43" w:rsidR="002A1414" w:rsidRPr="007730D2" w:rsidRDefault="003828FB" w:rsidP="002A1414">
                      <w:pPr>
                        <w:jc w:val="center"/>
                        <w:rPr>
                          <w:b/>
                        </w:rPr>
                      </w:pPr>
                      <w:r>
                        <w:rPr>
                          <w:b/>
                        </w:rPr>
                        <w:t>What can I do now while an individual is awaiting housing?</w:t>
                      </w:r>
                    </w:p>
                  </w:txbxContent>
                </v:textbox>
              </v:rect>
            </w:pict>
          </mc:Fallback>
        </mc:AlternateContent>
      </w:r>
    </w:p>
    <w:p w14:paraId="1E165376" w14:textId="12E651CD" w:rsidR="002A1414" w:rsidRPr="002D4B9B" w:rsidRDefault="002739DB" w:rsidP="002D4B9B">
      <w:pPr>
        <w:spacing w:line="276" w:lineRule="auto"/>
      </w:pPr>
      <w:r w:rsidRPr="002D4B9B">
        <w:rPr>
          <w:noProof/>
        </w:rPr>
        <mc:AlternateContent>
          <mc:Choice Requires="wps">
            <w:drawing>
              <wp:anchor distT="0" distB="0" distL="114300" distR="114300" simplePos="0" relativeHeight="251660288" behindDoc="0" locked="0" layoutInCell="1" allowOverlap="1" wp14:anchorId="14B865E1" wp14:editId="1767D659">
                <wp:simplePos x="0" y="0"/>
                <wp:positionH relativeFrom="column">
                  <wp:posOffset>1150620</wp:posOffset>
                </wp:positionH>
                <wp:positionV relativeFrom="paragraph">
                  <wp:posOffset>116205</wp:posOffset>
                </wp:positionV>
                <wp:extent cx="5273040" cy="1242060"/>
                <wp:effectExtent l="19050" t="19050" r="41910" b="34290"/>
                <wp:wrapNone/>
                <wp:docPr id="2" name="Rectangle 2"/>
                <wp:cNvGraphicFramePr/>
                <a:graphic xmlns:a="http://schemas.openxmlformats.org/drawingml/2006/main">
                  <a:graphicData uri="http://schemas.microsoft.com/office/word/2010/wordprocessingShape">
                    <wps:wsp>
                      <wps:cNvSpPr/>
                      <wps:spPr>
                        <a:xfrm>
                          <a:off x="0" y="0"/>
                          <a:ext cx="5273040" cy="1242060"/>
                        </a:xfrm>
                        <a:prstGeom prst="rect">
                          <a:avLst/>
                        </a:prstGeom>
                        <a:solidFill>
                          <a:schemeClr val="bg1">
                            <a:lumMod val="75000"/>
                          </a:schemeClr>
                        </a:solidFill>
                        <a:ln w="5715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0F6020" w14:textId="28C6EC18" w:rsidR="002A1414" w:rsidRDefault="002A1414" w:rsidP="002A1414">
                            <w:pPr>
                              <w:spacing w:after="0"/>
                              <w:jc w:val="center"/>
                              <w:rPr>
                                <w:b/>
                                <w:color w:val="000000" w:themeColor="text1"/>
                              </w:rPr>
                            </w:pPr>
                            <w:r w:rsidRPr="007730D2">
                              <w:rPr>
                                <w:b/>
                                <w:color w:val="000000" w:themeColor="text1"/>
                              </w:rPr>
                              <w:t xml:space="preserve">Gather important documents </w:t>
                            </w:r>
                            <w:r w:rsidR="003828FB">
                              <w:rPr>
                                <w:b/>
                                <w:color w:val="000000" w:themeColor="text1"/>
                              </w:rPr>
                              <w:t>for housing</w:t>
                            </w:r>
                          </w:p>
                          <w:p w14:paraId="49406603" w14:textId="522E6544" w:rsidR="003828FB" w:rsidRPr="003828FB" w:rsidRDefault="003828FB" w:rsidP="003828FB">
                            <w:pPr>
                              <w:spacing w:after="0"/>
                              <w:rPr>
                                <w:color w:val="000000" w:themeColor="text1"/>
                              </w:rPr>
                            </w:pPr>
                            <w:r>
                              <w:rPr>
                                <w:color w:val="000000" w:themeColor="text1"/>
                              </w:rPr>
                              <w:t xml:space="preserve">Prior to </w:t>
                            </w:r>
                            <w:r w:rsidR="00867197">
                              <w:rPr>
                                <w:color w:val="000000" w:themeColor="text1"/>
                              </w:rPr>
                              <w:t>a client being referred t</w:t>
                            </w:r>
                            <w:r>
                              <w:rPr>
                                <w:color w:val="000000" w:themeColor="text1"/>
                              </w:rPr>
                              <w:t xml:space="preserve">o a </w:t>
                            </w:r>
                            <w:r w:rsidR="00C12740">
                              <w:rPr>
                                <w:color w:val="000000" w:themeColor="text1"/>
                              </w:rPr>
                              <w:t xml:space="preserve">housing </w:t>
                            </w:r>
                            <w:r>
                              <w:rPr>
                                <w:color w:val="000000" w:themeColor="text1"/>
                              </w:rPr>
                              <w:t>program, you can help an individual obtain documents they will need once</w:t>
                            </w:r>
                            <w:r w:rsidR="00867197">
                              <w:rPr>
                                <w:color w:val="000000" w:themeColor="text1"/>
                              </w:rPr>
                              <w:t xml:space="preserve"> a housing unit is identified</w:t>
                            </w:r>
                            <w:r>
                              <w:rPr>
                                <w:color w:val="000000" w:themeColor="text1"/>
                              </w:rPr>
                              <w:t xml:space="preserve"> .</w:t>
                            </w:r>
                          </w:p>
                          <w:p w14:paraId="725C268A" w14:textId="4E10A791" w:rsidR="003828FB" w:rsidRDefault="003828FB" w:rsidP="003828FB">
                            <w:pPr>
                              <w:pStyle w:val="ListParagraph"/>
                              <w:numPr>
                                <w:ilvl w:val="0"/>
                                <w:numId w:val="14"/>
                              </w:numPr>
                              <w:spacing w:after="0"/>
                              <w:rPr>
                                <w:color w:val="000000" w:themeColor="text1"/>
                              </w:rPr>
                            </w:pPr>
                            <w:r>
                              <w:rPr>
                                <w:color w:val="000000" w:themeColor="text1"/>
                              </w:rPr>
                              <w:t>Encourage and assist individuals in obtaining identification, or the supporting documents needed to get ID like birth certificate and social security card.</w:t>
                            </w:r>
                          </w:p>
                          <w:p w14:paraId="5C51F014" w14:textId="6A49607A" w:rsidR="003828FB" w:rsidRPr="003828FB" w:rsidRDefault="003828FB" w:rsidP="003828FB">
                            <w:pPr>
                              <w:pStyle w:val="ListParagraph"/>
                              <w:numPr>
                                <w:ilvl w:val="0"/>
                                <w:numId w:val="14"/>
                              </w:numPr>
                              <w:spacing w:after="0"/>
                              <w:rPr>
                                <w:color w:val="000000" w:themeColor="text1"/>
                              </w:rPr>
                            </w:pPr>
                            <w:r>
                              <w:rPr>
                                <w:color w:val="000000" w:themeColor="text1"/>
                              </w:rPr>
                              <w:t>Connect to Amanda Alvis</w:t>
                            </w:r>
                            <w:r w:rsidR="00867197">
                              <w:rPr>
                                <w:color w:val="000000" w:themeColor="text1"/>
                              </w:rPr>
                              <w:t xml:space="preserve"> </w:t>
                            </w:r>
                            <w:r>
                              <w:rPr>
                                <w:color w:val="000000" w:themeColor="text1"/>
                              </w:rPr>
                              <w:t>if an individual needs a Social Security award letter.</w:t>
                            </w:r>
                          </w:p>
                          <w:p w14:paraId="73C0A08E" w14:textId="6C8B6FE2" w:rsidR="002A1414" w:rsidRPr="007730D2" w:rsidRDefault="002A1414" w:rsidP="00D535DF">
                            <w:pPr>
                              <w:pStyle w:val="ListParagraph"/>
                              <w:ind w:left="144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865E1" id="Rectangle 2" o:spid="_x0000_s1029" style="position:absolute;margin-left:90.6pt;margin-top:9.15pt;width:415.2pt;height:9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" fillcolor="#bfbfbf [2412]" strokecolor="#bfbfbf [2412]" strokeweight="4.5pt">
                <v:textbox>
                  <w:txbxContent>
                    <w:p w14:paraId="770F6020" w14:textId="28C6EC18" w:rsidR="002A1414" w:rsidRDefault="002A1414" w:rsidP="002A1414">
                      <w:pPr>
                        <w:spacing w:after="0"/>
                        <w:jc w:val="center"/>
                        <w:rPr>
                          <w:b/>
                          <w:color w:val="000000" w:themeColor="text1"/>
                        </w:rPr>
                      </w:pPr>
                      <w:r w:rsidRPr="007730D2">
                        <w:rPr>
                          <w:b/>
                          <w:color w:val="000000" w:themeColor="text1"/>
                        </w:rPr>
                        <w:t xml:space="preserve">Gather important documents </w:t>
                      </w:r>
                      <w:r w:rsidR="003828FB">
                        <w:rPr>
                          <w:b/>
                          <w:color w:val="000000" w:themeColor="text1"/>
                        </w:rPr>
                        <w:t>for housing</w:t>
                      </w:r>
                    </w:p>
                    <w:p w14:paraId="49406603" w14:textId="522E6544" w:rsidR="003828FB" w:rsidRPr="003828FB" w:rsidRDefault="003828FB" w:rsidP="003828FB">
                      <w:pPr>
                        <w:spacing w:after="0"/>
                        <w:rPr>
                          <w:color w:val="000000" w:themeColor="text1"/>
                        </w:rPr>
                      </w:pPr>
                      <w:r>
                        <w:rPr>
                          <w:color w:val="000000" w:themeColor="text1"/>
                        </w:rPr>
                        <w:t xml:space="preserve">Prior to </w:t>
                      </w:r>
                      <w:r w:rsidR="00867197">
                        <w:rPr>
                          <w:color w:val="000000" w:themeColor="text1"/>
                        </w:rPr>
                        <w:t>a client being referred t</w:t>
                      </w:r>
                      <w:r>
                        <w:rPr>
                          <w:color w:val="000000" w:themeColor="text1"/>
                        </w:rPr>
                        <w:t xml:space="preserve">o a </w:t>
                      </w:r>
                      <w:r w:rsidR="00C12740">
                        <w:rPr>
                          <w:color w:val="000000" w:themeColor="text1"/>
                        </w:rPr>
                        <w:t xml:space="preserve">housing </w:t>
                      </w:r>
                      <w:r>
                        <w:rPr>
                          <w:color w:val="000000" w:themeColor="text1"/>
                        </w:rPr>
                        <w:t>program, you can help an individual obtain documents they will need once</w:t>
                      </w:r>
                      <w:r w:rsidR="00867197">
                        <w:rPr>
                          <w:color w:val="000000" w:themeColor="text1"/>
                        </w:rPr>
                        <w:t xml:space="preserve"> a housing unit is identified</w:t>
                      </w:r>
                      <w:r>
                        <w:rPr>
                          <w:color w:val="000000" w:themeColor="text1"/>
                        </w:rPr>
                        <w:t xml:space="preserve"> .</w:t>
                      </w:r>
                    </w:p>
                    <w:p w14:paraId="725C268A" w14:textId="4E10A791" w:rsidR="003828FB" w:rsidRDefault="003828FB" w:rsidP="003828FB">
                      <w:pPr>
                        <w:pStyle w:val="ListParagraph"/>
                        <w:numPr>
                          <w:ilvl w:val="0"/>
                          <w:numId w:val="14"/>
                        </w:numPr>
                        <w:spacing w:after="0"/>
                        <w:rPr>
                          <w:color w:val="000000" w:themeColor="text1"/>
                        </w:rPr>
                      </w:pPr>
                      <w:r>
                        <w:rPr>
                          <w:color w:val="000000" w:themeColor="text1"/>
                        </w:rPr>
                        <w:t>Encourage and assist individuals in obtaining identification, or the supporting documents needed to get ID like birth certificate and social security card.</w:t>
                      </w:r>
                    </w:p>
                    <w:p w14:paraId="5C51F014" w14:textId="6A49607A" w:rsidR="003828FB" w:rsidRPr="003828FB" w:rsidRDefault="003828FB" w:rsidP="003828FB">
                      <w:pPr>
                        <w:pStyle w:val="ListParagraph"/>
                        <w:numPr>
                          <w:ilvl w:val="0"/>
                          <w:numId w:val="14"/>
                        </w:numPr>
                        <w:spacing w:after="0"/>
                        <w:rPr>
                          <w:color w:val="000000" w:themeColor="text1"/>
                        </w:rPr>
                      </w:pPr>
                      <w:r>
                        <w:rPr>
                          <w:color w:val="000000" w:themeColor="text1"/>
                        </w:rPr>
                        <w:t>Connect to Amanda Alvis</w:t>
                      </w:r>
                      <w:r w:rsidR="00867197">
                        <w:rPr>
                          <w:color w:val="000000" w:themeColor="text1"/>
                        </w:rPr>
                        <w:t xml:space="preserve"> </w:t>
                      </w:r>
                      <w:r>
                        <w:rPr>
                          <w:color w:val="000000" w:themeColor="text1"/>
                        </w:rPr>
                        <w:t>if an individual needs a Social Security award letter.</w:t>
                      </w:r>
                    </w:p>
                    <w:p w14:paraId="73C0A08E" w14:textId="6C8B6FE2" w:rsidR="002A1414" w:rsidRPr="007730D2" w:rsidRDefault="002A1414" w:rsidP="00D535DF">
                      <w:pPr>
                        <w:pStyle w:val="ListParagraph"/>
                        <w:ind w:left="1440"/>
                        <w:rPr>
                          <w:color w:val="000000" w:themeColor="text1"/>
                        </w:rPr>
                      </w:pPr>
                    </w:p>
                  </w:txbxContent>
                </v:textbox>
              </v:rect>
            </w:pict>
          </mc:Fallback>
        </mc:AlternateContent>
      </w:r>
    </w:p>
    <w:p w14:paraId="01D3ABBF" w14:textId="3070643A" w:rsidR="002A1414" w:rsidRPr="002D4B9B" w:rsidRDefault="002A1414" w:rsidP="002D4B9B">
      <w:pPr>
        <w:spacing w:line="276" w:lineRule="auto"/>
      </w:pPr>
    </w:p>
    <w:p w14:paraId="62C1D47F" w14:textId="1D066F5B" w:rsidR="002A1414" w:rsidRPr="002D4B9B" w:rsidRDefault="003828FB" w:rsidP="002D4B9B">
      <w:pPr>
        <w:spacing w:line="276" w:lineRule="auto"/>
      </w:pPr>
      <w:r w:rsidRPr="002D4B9B">
        <w:rPr>
          <w:noProof/>
        </w:rPr>
        <mc:AlternateContent>
          <mc:Choice Requires="wps">
            <w:drawing>
              <wp:anchor distT="0" distB="0" distL="114300" distR="114300" simplePos="0" relativeHeight="251670528" behindDoc="0" locked="0" layoutInCell="1" allowOverlap="1" wp14:anchorId="30E7788A" wp14:editId="3E0A0918">
                <wp:simplePos x="0" y="0"/>
                <wp:positionH relativeFrom="column">
                  <wp:posOffset>-164465</wp:posOffset>
                </wp:positionH>
                <wp:positionV relativeFrom="paragraph">
                  <wp:posOffset>121920</wp:posOffset>
                </wp:positionV>
                <wp:extent cx="914400" cy="914400"/>
                <wp:effectExtent l="190500" t="0" r="0" b="190500"/>
                <wp:wrapNone/>
                <wp:docPr id="13" name="Half Frame 13"/>
                <wp:cNvGraphicFramePr/>
                <a:graphic xmlns:a="http://schemas.openxmlformats.org/drawingml/2006/main">
                  <a:graphicData uri="http://schemas.microsoft.com/office/word/2010/wordprocessingShape">
                    <wps:wsp>
                      <wps:cNvSpPr/>
                      <wps:spPr>
                        <a:xfrm rot="13548763">
                          <a:off x="0" y="0"/>
                          <a:ext cx="914400" cy="914400"/>
                        </a:xfrm>
                        <a:prstGeom prst="halfFrame">
                          <a:avLst>
                            <a:gd name="adj1" fmla="val 18234"/>
                            <a:gd name="adj2" fmla="val 16346"/>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6A668" id="Half Frame 13" o:spid="_x0000_s1026" style="position:absolute;margin-left:-12.95pt;margin-top:9.6pt;width:1in;height:1in;rotation:-8794098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" path="m,l914400,,747668,166732r-598200,l149468,764932,,914400,,xe" fillcolor="black [3213]" stroked="f" strokeweight="1pt">
                <v:stroke joinstyle="miter"/>
                <v:path arrowok="t" o:connecttype="custom" o:connectlocs="0,0;914400,0;747668,166732;149468,166732;149468,764932;0,914400;0,0" o:connectangles="0,0,0,0,0,0,0"/>
              </v:shape>
            </w:pict>
          </mc:Fallback>
        </mc:AlternateContent>
      </w:r>
    </w:p>
    <w:p w14:paraId="01AC9050" w14:textId="41921A44" w:rsidR="002A1414" w:rsidRPr="002D4B9B" w:rsidRDefault="002A1414" w:rsidP="002D4B9B">
      <w:pPr>
        <w:spacing w:line="276" w:lineRule="auto"/>
      </w:pPr>
    </w:p>
    <w:p w14:paraId="461A47E2" w14:textId="794477FF" w:rsidR="002A1414" w:rsidRPr="002D4B9B" w:rsidRDefault="002A1414" w:rsidP="002D4B9B">
      <w:pPr>
        <w:spacing w:line="276" w:lineRule="auto"/>
      </w:pPr>
    </w:p>
    <w:p w14:paraId="52BC7C1A" w14:textId="46F05742" w:rsidR="002A1414" w:rsidRPr="002D4B9B" w:rsidRDefault="0018151C" w:rsidP="002D4B9B">
      <w:pPr>
        <w:spacing w:line="276" w:lineRule="auto"/>
      </w:pPr>
      <w:r w:rsidRPr="002D4B9B">
        <w:rPr>
          <w:noProof/>
        </w:rPr>
        <mc:AlternateContent>
          <mc:Choice Requires="wps">
            <w:drawing>
              <wp:anchor distT="0" distB="0" distL="114300" distR="114300" simplePos="0" relativeHeight="251664384" behindDoc="0" locked="0" layoutInCell="1" allowOverlap="1" wp14:anchorId="706593E4" wp14:editId="7D0C992B">
                <wp:simplePos x="0" y="0"/>
                <wp:positionH relativeFrom="column">
                  <wp:posOffset>-541020</wp:posOffset>
                </wp:positionH>
                <wp:positionV relativeFrom="paragraph">
                  <wp:posOffset>133985</wp:posOffset>
                </wp:positionV>
                <wp:extent cx="1700530" cy="1447800"/>
                <wp:effectExtent l="0" t="0" r="0" b="0"/>
                <wp:wrapNone/>
                <wp:docPr id="6" name="Rectangle 6"/>
                <wp:cNvGraphicFramePr/>
                <a:graphic xmlns:a="http://schemas.openxmlformats.org/drawingml/2006/main">
                  <a:graphicData uri="http://schemas.microsoft.com/office/word/2010/wordprocessingShape">
                    <wps:wsp>
                      <wps:cNvSpPr/>
                      <wps:spPr>
                        <a:xfrm>
                          <a:off x="0" y="0"/>
                          <a:ext cx="1700530" cy="144780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1261A7" w14:textId="0586E19F" w:rsidR="002A1414" w:rsidRPr="007730D2" w:rsidRDefault="00C12740" w:rsidP="002A1414">
                            <w:pPr>
                              <w:jc w:val="center"/>
                              <w:rPr>
                                <w:b/>
                              </w:rPr>
                            </w:pPr>
                            <w:r>
                              <w:rPr>
                                <w:b/>
                              </w:rPr>
                              <w:t>How can I assist someone after they are referred?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593E4" id="Rectangle 6" o:spid="_x0000_s1030" style="position:absolute;margin-left:-42.6pt;margin-top:10.55pt;width:133.9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" fillcolor="#5a5a5a [2109]" stroked="f" strokeweight="1pt">
                <v:textbox>
                  <w:txbxContent>
                    <w:p w14:paraId="251261A7" w14:textId="0586E19F" w:rsidR="002A1414" w:rsidRPr="007730D2" w:rsidRDefault="00C12740" w:rsidP="002A1414">
                      <w:pPr>
                        <w:jc w:val="center"/>
                        <w:rPr>
                          <w:b/>
                        </w:rPr>
                      </w:pPr>
                      <w:r>
                        <w:rPr>
                          <w:b/>
                        </w:rPr>
                        <w:t>How can I assist someone after they are referred?</w:t>
                      </w:r>
                    </w:p>
                  </w:txbxContent>
                </v:textbox>
              </v:rect>
            </w:pict>
          </mc:Fallback>
        </mc:AlternateContent>
      </w:r>
      <w:r w:rsidRPr="002D4B9B">
        <w:rPr>
          <w:noProof/>
        </w:rPr>
        <mc:AlternateContent>
          <mc:Choice Requires="wps">
            <w:drawing>
              <wp:anchor distT="0" distB="0" distL="114300" distR="114300" simplePos="0" relativeHeight="251663360" behindDoc="0" locked="0" layoutInCell="1" allowOverlap="1" wp14:anchorId="63590B6A" wp14:editId="21DED7E1">
                <wp:simplePos x="0" y="0"/>
                <wp:positionH relativeFrom="column">
                  <wp:posOffset>1158240</wp:posOffset>
                </wp:positionH>
                <wp:positionV relativeFrom="paragraph">
                  <wp:posOffset>141605</wp:posOffset>
                </wp:positionV>
                <wp:extent cx="5273040" cy="1432560"/>
                <wp:effectExtent l="19050" t="19050" r="41910" b="34290"/>
                <wp:wrapNone/>
                <wp:docPr id="5" name="Rectangle 5"/>
                <wp:cNvGraphicFramePr/>
                <a:graphic xmlns:a="http://schemas.openxmlformats.org/drawingml/2006/main">
                  <a:graphicData uri="http://schemas.microsoft.com/office/word/2010/wordprocessingShape">
                    <wps:wsp>
                      <wps:cNvSpPr/>
                      <wps:spPr>
                        <a:xfrm>
                          <a:off x="0" y="0"/>
                          <a:ext cx="5273040" cy="1432560"/>
                        </a:xfrm>
                        <a:prstGeom prst="rect">
                          <a:avLst/>
                        </a:prstGeom>
                        <a:solidFill>
                          <a:schemeClr val="bg1">
                            <a:lumMod val="75000"/>
                          </a:schemeClr>
                        </a:solidFill>
                        <a:ln w="5715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3902D5" w14:textId="0EC611D2" w:rsidR="002A1414" w:rsidRPr="007730D2" w:rsidRDefault="00C12740" w:rsidP="002A1414">
                            <w:pPr>
                              <w:spacing w:after="0"/>
                              <w:jc w:val="center"/>
                              <w:rPr>
                                <w:b/>
                                <w:color w:val="000000" w:themeColor="text1"/>
                              </w:rPr>
                            </w:pPr>
                            <w:r>
                              <w:rPr>
                                <w:b/>
                                <w:color w:val="000000" w:themeColor="text1"/>
                              </w:rPr>
                              <w:t>Provide warm hand-off and assist with earned income documentation</w:t>
                            </w:r>
                          </w:p>
                          <w:p w14:paraId="0E378B64" w14:textId="6EC87107" w:rsidR="00C12740" w:rsidRPr="00C12740" w:rsidRDefault="00C12740" w:rsidP="00C12740">
                            <w:pPr>
                              <w:pStyle w:val="ListParagraph"/>
                              <w:numPr>
                                <w:ilvl w:val="0"/>
                                <w:numId w:val="15"/>
                              </w:numPr>
                              <w:rPr>
                                <w:color w:val="000000" w:themeColor="text1"/>
                              </w:rPr>
                            </w:pPr>
                            <w:r>
                              <w:rPr>
                                <w:color w:val="000000" w:themeColor="text1"/>
                              </w:rPr>
                              <w:t>Connect with the new case manager or agency to</w:t>
                            </w:r>
                            <w:r w:rsidR="00867197">
                              <w:rPr>
                                <w:color w:val="000000" w:themeColor="text1"/>
                              </w:rPr>
                              <w:t xml:space="preserve"> increase the likelihood </w:t>
                            </w:r>
                            <w:r>
                              <w:rPr>
                                <w:color w:val="000000" w:themeColor="text1"/>
                              </w:rPr>
                              <w:t>that the individual is successfully housed because their support network is engaged.</w:t>
                            </w:r>
                          </w:p>
                          <w:p w14:paraId="568870DE" w14:textId="1E53709E" w:rsidR="002A1414" w:rsidRDefault="00C12740" w:rsidP="00C12740">
                            <w:pPr>
                              <w:pStyle w:val="ListParagraph"/>
                              <w:numPr>
                                <w:ilvl w:val="0"/>
                                <w:numId w:val="15"/>
                              </w:numPr>
                              <w:rPr>
                                <w:color w:val="000000" w:themeColor="text1"/>
                              </w:rPr>
                            </w:pPr>
                            <w:r>
                              <w:rPr>
                                <w:color w:val="000000" w:themeColor="text1"/>
                              </w:rPr>
                              <w:t>If an individual has employment, they need to get recent paystubs to help confirm eligibility for services and with the identification of housing.</w:t>
                            </w:r>
                          </w:p>
                          <w:p w14:paraId="0214147A" w14:textId="46BCAE9D" w:rsidR="00C12740" w:rsidRPr="007730D2" w:rsidRDefault="00C12740" w:rsidP="00C12740">
                            <w:pPr>
                              <w:pStyle w:val="ListParagraph"/>
                              <w:numPr>
                                <w:ilvl w:val="0"/>
                                <w:numId w:val="15"/>
                              </w:numPr>
                              <w:rPr>
                                <w:color w:val="000000" w:themeColor="text1"/>
                              </w:rPr>
                            </w:pPr>
                            <w:r>
                              <w:rPr>
                                <w:color w:val="000000" w:themeColor="text1"/>
                              </w:rPr>
                              <w:t>Agencies may need other forms completed, so help ease fears or concerns if an individual has them.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90B6A" id="Rectangle 5" o:spid="_x0000_s1031" style="position:absolute;margin-left:91.2pt;margin-top:11.15pt;width:415.2pt;height:11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" fillcolor="#bfbfbf [2412]" strokecolor="#bfbfbf [2412]" strokeweight="4.5pt">
                <v:textbox>
                  <w:txbxContent>
                    <w:p w14:paraId="4D3902D5" w14:textId="0EC611D2" w:rsidR="002A1414" w:rsidRPr="007730D2" w:rsidRDefault="00C12740" w:rsidP="002A1414">
                      <w:pPr>
                        <w:spacing w:after="0"/>
                        <w:jc w:val="center"/>
                        <w:rPr>
                          <w:b/>
                          <w:color w:val="000000" w:themeColor="text1"/>
                        </w:rPr>
                      </w:pPr>
                      <w:r>
                        <w:rPr>
                          <w:b/>
                          <w:color w:val="000000" w:themeColor="text1"/>
                        </w:rPr>
                        <w:t>Provide warm hand-off and assist with earned income documentation</w:t>
                      </w:r>
                    </w:p>
                    <w:p w14:paraId="0E378B64" w14:textId="6EC87107" w:rsidR="00C12740" w:rsidRPr="00C12740" w:rsidRDefault="00C12740" w:rsidP="00C12740">
                      <w:pPr>
                        <w:pStyle w:val="ListParagraph"/>
                        <w:numPr>
                          <w:ilvl w:val="0"/>
                          <w:numId w:val="15"/>
                        </w:numPr>
                        <w:rPr>
                          <w:color w:val="000000" w:themeColor="text1"/>
                        </w:rPr>
                      </w:pPr>
                      <w:r>
                        <w:rPr>
                          <w:color w:val="000000" w:themeColor="text1"/>
                        </w:rPr>
                        <w:t>Connect with the new case manager or agency to</w:t>
                      </w:r>
                      <w:r w:rsidR="00867197">
                        <w:rPr>
                          <w:color w:val="000000" w:themeColor="text1"/>
                        </w:rPr>
                        <w:t xml:space="preserve"> increase the likelihood </w:t>
                      </w:r>
                      <w:r>
                        <w:rPr>
                          <w:color w:val="000000" w:themeColor="text1"/>
                        </w:rPr>
                        <w:t xml:space="preserve">that the individual </w:t>
                      </w:r>
                      <w:proofErr w:type="gramStart"/>
                      <w:r>
                        <w:rPr>
                          <w:color w:val="000000" w:themeColor="text1"/>
                        </w:rPr>
                        <w:t>is successfully housed</w:t>
                      </w:r>
                      <w:proofErr w:type="gramEnd"/>
                      <w:r>
                        <w:rPr>
                          <w:color w:val="000000" w:themeColor="text1"/>
                        </w:rPr>
                        <w:t xml:space="preserve"> because their support network is engaged.</w:t>
                      </w:r>
                    </w:p>
                    <w:p w14:paraId="568870DE" w14:textId="1E53709E" w:rsidR="002A1414" w:rsidRDefault="00C12740" w:rsidP="00C12740">
                      <w:pPr>
                        <w:pStyle w:val="ListParagraph"/>
                        <w:numPr>
                          <w:ilvl w:val="0"/>
                          <w:numId w:val="15"/>
                        </w:numPr>
                        <w:rPr>
                          <w:color w:val="000000" w:themeColor="text1"/>
                        </w:rPr>
                      </w:pPr>
                      <w:r>
                        <w:rPr>
                          <w:color w:val="000000" w:themeColor="text1"/>
                        </w:rPr>
                        <w:t>If an individual has employment, they need to get recent paystubs to help confirm eligibility for services and with the identification of housing.</w:t>
                      </w:r>
                    </w:p>
                    <w:p w14:paraId="0214147A" w14:textId="46BCAE9D" w:rsidR="00C12740" w:rsidRPr="007730D2" w:rsidRDefault="00C12740" w:rsidP="00C12740">
                      <w:pPr>
                        <w:pStyle w:val="ListParagraph"/>
                        <w:numPr>
                          <w:ilvl w:val="0"/>
                          <w:numId w:val="15"/>
                        </w:numPr>
                        <w:rPr>
                          <w:color w:val="000000" w:themeColor="text1"/>
                        </w:rPr>
                      </w:pPr>
                      <w:r>
                        <w:rPr>
                          <w:color w:val="000000" w:themeColor="text1"/>
                        </w:rPr>
                        <w:t>Agencies may need other forms completed, so help ease fears or concerns if an individual has them.</w:t>
                      </w:r>
                    </w:p>
                  </w:txbxContent>
                </v:textbox>
              </v:rect>
            </w:pict>
          </mc:Fallback>
        </mc:AlternateContent>
      </w:r>
    </w:p>
    <w:p w14:paraId="11ED54B5" w14:textId="1B370C1E" w:rsidR="002A1414" w:rsidRPr="002D4B9B" w:rsidRDefault="002A1414" w:rsidP="002D4B9B">
      <w:pPr>
        <w:spacing w:line="276" w:lineRule="auto"/>
      </w:pPr>
    </w:p>
    <w:p w14:paraId="586E01C7" w14:textId="2D34A7B1" w:rsidR="002A1414" w:rsidRPr="002D4B9B" w:rsidRDefault="009C75F8" w:rsidP="002D4B9B">
      <w:pPr>
        <w:spacing w:line="276" w:lineRule="auto"/>
      </w:pPr>
      <w:r w:rsidRPr="002D4B9B">
        <w:rPr>
          <w:noProof/>
        </w:rPr>
        <mc:AlternateContent>
          <mc:Choice Requires="wps">
            <w:drawing>
              <wp:anchor distT="0" distB="0" distL="114300" distR="114300" simplePos="0" relativeHeight="251671552" behindDoc="0" locked="0" layoutInCell="1" allowOverlap="1" wp14:anchorId="691D15E3" wp14:editId="3B1DE81B">
                <wp:simplePos x="0" y="0"/>
                <wp:positionH relativeFrom="column">
                  <wp:posOffset>-154940</wp:posOffset>
                </wp:positionH>
                <wp:positionV relativeFrom="paragraph">
                  <wp:posOffset>317500</wp:posOffset>
                </wp:positionV>
                <wp:extent cx="914400" cy="914400"/>
                <wp:effectExtent l="190500" t="0" r="0" b="190500"/>
                <wp:wrapNone/>
                <wp:docPr id="14" name="Half Frame 14"/>
                <wp:cNvGraphicFramePr/>
                <a:graphic xmlns:a="http://schemas.openxmlformats.org/drawingml/2006/main">
                  <a:graphicData uri="http://schemas.microsoft.com/office/word/2010/wordprocessingShape">
                    <wps:wsp>
                      <wps:cNvSpPr/>
                      <wps:spPr>
                        <a:xfrm rot="13548763">
                          <a:off x="0" y="0"/>
                          <a:ext cx="914400" cy="914400"/>
                        </a:xfrm>
                        <a:prstGeom prst="halfFrame">
                          <a:avLst>
                            <a:gd name="adj1" fmla="val 18234"/>
                            <a:gd name="adj2" fmla="val 16346"/>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0F40F" id="Half Frame 14" o:spid="_x0000_s1026" style="position:absolute;margin-left:-12.2pt;margin-top:25pt;width:1in;height:1in;rotation:-879409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" path="m,l914400,,747668,166732r-598200,l149468,764932,,914400,,xe" fillcolor="black [3213]" stroked="f" strokeweight="1pt">
                <v:stroke joinstyle="miter"/>
                <v:path arrowok="t" o:connecttype="custom" o:connectlocs="0,0;914400,0;747668,166732;149468,166732;149468,764932;0,914400;0,0" o:connectangles="0,0,0,0,0,0,0"/>
              </v:shape>
            </w:pict>
          </mc:Fallback>
        </mc:AlternateContent>
      </w:r>
    </w:p>
    <w:p w14:paraId="3386AB67" w14:textId="506A6782" w:rsidR="002A1414" w:rsidRPr="002D4B9B" w:rsidRDefault="002A1414" w:rsidP="002D4B9B">
      <w:pPr>
        <w:spacing w:line="276" w:lineRule="auto"/>
      </w:pPr>
    </w:p>
    <w:p w14:paraId="1D11BEF2" w14:textId="4CD6FFC9" w:rsidR="002A1414" w:rsidRPr="002D4B9B" w:rsidRDefault="002A1414" w:rsidP="002D4B9B">
      <w:pPr>
        <w:spacing w:line="276" w:lineRule="auto"/>
      </w:pPr>
    </w:p>
    <w:p w14:paraId="6F1FB2DC" w14:textId="67A7A8D1" w:rsidR="002A1414" w:rsidRPr="002D4B9B" w:rsidRDefault="0018151C" w:rsidP="002D4B9B">
      <w:pPr>
        <w:spacing w:line="276" w:lineRule="auto"/>
      </w:pPr>
      <w:r w:rsidRPr="002D4B9B">
        <w:rPr>
          <w:noProof/>
        </w:rPr>
        <mc:AlternateContent>
          <mc:Choice Requires="wps">
            <w:drawing>
              <wp:anchor distT="0" distB="0" distL="114300" distR="114300" simplePos="0" relativeHeight="251666432" behindDoc="0" locked="0" layoutInCell="1" allowOverlap="1" wp14:anchorId="02125469" wp14:editId="724C6F64">
                <wp:simplePos x="0" y="0"/>
                <wp:positionH relativeFrom="column">
                  <wp:posOffset>-535305</wp:posOffset>
                </wp:positionH>
                <wp:positionV relativeFrom="paragraph">
                  <wp:posOffset>350520</wp:posOffset>
                </wp:positionV>
                <wp:extent cx="1700530" cy="1333500"/>
                <wp:effectExtent l="0" t="0" r="0" b="0"/>
                <wp:wrapNone/>
                <wp:docPr id="8" name="Rectangle 8"/>
                <wp:cNvGraphicFramePr/>
                <a:graphic xmlns:a="http://schemas.openxmlformats.org/drawingml/2006/main">
                  <a:graphicData uri="http://schemas.microsoft.com/office/word/2010/wordprocessingShape">
                    <wps:wsp>
                      <wps:cNvSpPr/>
                      <wps:spPr>
                        <a:xfrm>
                          <a:off x="0" y="0"/>
                          <a:ext cx="1700530" cy="133350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8BCE5E" w14:textId="3593B157" w:rsidR="002A1414" w:rsidRPr="007730D2" w:rsidRDefault="009C75F8" w:rsidP="002A1414">
                            <w:pPr>
                              <w:jc w:val="center"/>
                              <w:rPr>
                                <w:b/>
                              </w:rPr>
                            </w:pPr>
                            <w:r>
                              <w:rPr>
                                <w:b/>
                              </w:rPr>
                              <w:t>How will they locate a place to live?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25469" id="Rectangle 8" o:spid="_x0000_s1032" style="position:absolute;margin-left:-42.15pt;margin-top:27.6pt;width:133.9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" fillcolor="#5a5a5a [2109]" stroked="f" strokeweight="1pt">
                <v:textbox>
                  <w:txbxContent>
                    <w:p w14:paraId="148BCE5E" w14:textId="3593B157" w:rsidR="002A1414" w:rsidRPr="007730D2" w:rsidRDefault="009C75F8" w:rsidP="002A1414">
                      <w:pPr>
                        <w:jc w:val="center"/>
                        <w:rPr>
                          <w:b/>
                        </w:rPr>
                      </w:pPr>
                      <w:r>
                        <w:rPr>
                          <w:b/>
                        </w:rPr>
                        <w:t>How will they locate a place to live?</w:t>
                      </w:r>
                    </w:p>
                  </w:txbxContent>
                </v:textbox>
              </v:rect>
            </w:pict>
          </mc:Fallback>
        </mc:AlternateContent>
      </w:r>
    </w:p>
    <w:p w14:paraId="3F4C551E" w14:textId="26043710" w:rsidR="002A1414" w:rsidRPr="002D4B9B" w:rsidRDefault="0018151C" w:rsidP="002D4B9B">
      <w:pPr>
        <w:spacing w:line="276" w:lineRule="auto"/>
      </w:pPr>
      <w:r w:rsidRPr="002D4B9B">
        <w:rPr>
          <w:noProof/>
        </w:rPr>
        <mc:AlternateContent>
          <mc:Choice Requires="wps">
            <w:drawing>
              <wp:anchor distT="0" distB="0" distL="114300" distR="114300" simplePos="0" relativeHeight="251665408" behindDoc="0" locked="0" layoutInCell="1" allowOverlap="1" wp14:anchorId="601559F4" wp14:editId="5E29478F">
                <wp:simplePos x="0" y="0"/>
                <wp:positionH relativeFrom="column">
                  <wp:posOffset>1188720</wp:posOffset>
                </wp:positionH>
                <wp:positionV relativeFrom="paragraph">
                  <wp:posOffset>56515</wp:posOffset>
                </wp:positionV>
                <wp:extent cx="5234940" cy="1362075"/>
                <wp:effectExtent l="19050" t="19050" r="41910" b="47625"/>
                <wp:wrapNone/>
                <wp:docPr id="7" name="Rectangle 7"/>
                <wp:cNvGraphicFramePr/>
                <a:graphic xmlns:a="http://schemas.openxmlformats.org/drawingml/2006/main">
                  <a:graphicData uri="http://schemas.microsoft.com/office/word/2010/wordprocessingShape">
                    <wps:wsp>
                      <wps:cNvSpPr/>
                      <wps:spPr>
                        <a:xfrm>
                          <a:off x="0" y="0"/>
                          <a:ext cx="5234940" cy="1362075"/>
                        </a:xfrm>
                        <a:prstGeom prst="rect">
                          <a:avLst/>
                        </a:prstGeom>
                        <a:solidFill>
                          <a:schemeClr val="bg1">
                            <a:lumMod val="75000"/>
                          </a:schemeClr>
                        </a:solidFill>
                        <a:ln w="5715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51B9B0" w14:textId="7F7E8163" w:rsidR="002739DB" w:rsidRPr="009C75F8" w:rsidRDefault="002739DB" w:rsidP="002739DB">
                            <w:pPr>
                              <w:jc w:val="center"/>
                              <w:rPr>
                                <w:b/>
                                <w:color w:val="000000" w:themeColor="text1"/>
                              </w:rPr>
                            </w:pPr>
                            <w:r w:rsidRPr="009C75F8">
                              <w:rPr>
                                <w:b/>
                                <w:color w:val="000000" w:themeColor="text1"/>
                              </w:rPr>
                              <w:t>Look for</w:t>
                            </w:r>
                            <w:r w:rsidR="00867197">
                              <w:rPr>
                                <w:b/>
                                <w:color w:val="000000" w:themeColor="text1"/>
                              </w:rPr>
                              <w:t xml:space="preserve"> housing </w:t>
                            </w:r>
                            <w:r w:rsidRPr="009C75F8">
                              <w:rPr>
                                <w:b/>
                                <w:color w:val="000000" w:themeColor="text1"/>
                              </w:rPr>
                              <w:t xml:space="preserve">and </w:t>
                            </w:r>
                            <w:r w:rsidR="003D5210">
                              <w:rPr>
                                <w:b/>
                                <w:color w:val="000000" w:themeColor="text1"/>
                              </w:rPr>
                              <w:t xml:space="preserve">utilize </w:t>
                            </w:r>
                            <w:proofErr w:type="spellStart"/>
                            <w:r w:rsidR="003D5210">
                              <w:rPr>
                                <w:b/>
                                <w:color w:val="000000" w:themeColor="text1"/>
                              </w:rPr>
                              <w:t>Padmission</w:t>
                            </w:r>
                            <w:proofErr w:type="spellEnd"/>
                          </w:p>
                          <w:p w14:paraId="604D78F7" w14:textId="05BD4F0E" w:rsidR="002739DB" w:rsidRDefault="002739DB" w:rsidP="002739DB">
                            <w:pPr>
                              <w:pStyle w:val="ListParagraph"/>
                              <w:numPr>
                                <w:ilvl w:val="0"/>
                                <w:numId w:val="16"/>
                              </w:numPr>
                              <w:rPr>
                                <w:color w:val="000000" w:themeColor="text1"/>
                              </w:rPr>
                            </w:pPr>
                            <w:r w:rsidRPr="009C75F8">
                              <w:rPr>
                                <w:color w:val="000000" w:themeColor="text1"/>
                              </w:rPr>
                              <w:t>All HomeNow Indy projects will have housing navigation support in addition to case management</w:t>
                            </w:r>
                            <w:r>
                              <w:rPr>
                                <w:color w:val="000000" w:themeColor="text1"/>
                              </w:rPr>
                              <w:t xml:space="preserve"> to support clients in locating a unit </w:t>
                            </w:r>
                            <w:r w:rsidR="00682744">
                              <w:rPr>
                                <w:color w:val="000000" w:themeColor="text1"/>
                              </w:rPr>
                              <w:t xml:space="preserve">in </w:t>
                            </w:r>
                            <w:bookmarkStart w:id="0" w:name="_GoBack"/>
                            <w:bookmarkEnd w:id="0"/>
                            <w:proofErr w:type="spellStart"/>
                            <w:r>
                              <w:rPr>
                                <w:color w:val="000000" w:themeColor="text1"/>
                              </w:rPr>
                              <w:t>Padmission</w:t>
                            </w:r>
                            <w:proofErr w:type="spellEnd"/>
                            <w:r w:rsidRPr="009C75F8">
                              <w:rPr>
                                <w:color w:val="000000" w:themeColor="text1"/>
                              </w:rPr>
                              <w:t xml:space="preserve">. </w:t>
                            </w:r>
                          </w:p>
                          <w:p w14:paraId="5A1DE7F8" w14:textId="5A3B2CA1" w:rsidR="009C75F8" w:rsidRPr="002739DB" w:rsidRDefault="002739DB" w:rsidP="002739DB">
                            <w:pPr>
                              <w:pStyle w:val="ListParagraph"/>
                              <w:numPr>
                                <w:ilvl w:val="0"/>
                                <w:numId w:val="16"/>
                              </w:numPr>
                              <w:rPr>
                                <w:color w:val="000000" w:themeColor="text1"/>
                              </w:rPr>
                            </w:pPr>
                            <w:proofErr w:type="spellStart"/>
                            <w:r>
                              <w:rPr>
                                <w:color w:val="000000" w:themeColor="text1"/>
                              </w:rPr>
                              <w:t>Padmission</w:t>
                            </w:r>
                            <w:proofErr w:type="spellEnd"/>
                            <w:r>
                              <w:rPr>
                                <w:color w:val="000000" w:themeColor="text1"/>
                              </w:rPr>
                              <w:t xml:space="preserve"> is the database of units supported by the HomeNow Indy housing acquisition team, that will be locating large numbers of units for individuals to choose from and providing all of the landlord facing support.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559F4" id="Rectangle 7" o:spid="_x0000_s1033" style="position:absolute;margin-left:93.6pt;margin-top:4.45pt;width:412.2pt;height:10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" fillcolor="#bfbfbf [2412]" strokecolor="#bfbfbf [2412]" strokeweight="4.5pt">
                <v:textbox>
                  <w:txbxContent>
                    <w:p w14:paraId="3E51B9B0" w14:textId="7F7E8163" w:rsidR="002739DB" w:rsidRPr="009C75F8" w:rsidRDefault="002739DB" w:rsidP="002739DB">
                      <w:pPr>
                        <w:jc w:val="center"/>
                        <w:rPr>
                          <w:b/>
                          <w:color w:val="000000" w:themeColor="text1"/>
                        </w:rPr>
                      </w:pPr>
                      <w:r w:rsidRPr="009C75F8">
                        <w:rPr>
                          <w:b/>
                          <w:color w:val="000000" w:themeColor="text1"/>
                        </w:rPr>
                        <w:t>Look for</w:t>
                      </w:r>
                      <w:r w:rsidR="00867197">
                        <w:rPr>
                          <w:b/>
                          <w:color w:val="000000" w:themeColor="text1"/>
                        </w:rPr>
                        <w:t xml:space="preserve"> housing </w:t>
                      </w:r>
                      <w:r w:rsidRPr="009C75F8">
                        <w:rPr>
                          <w:b/>
                          <w:color w:val="000000" w:themeColor="text1"/>
                        </w:rPr>
                        <w:t xml:space="preserve">and </w:t>
                      </w:r>
                      <w:r w:rsidR="003D5210">
                        <w:rPr>
                          <w:b/>
                          <w:color w:val="000000" w:themeColor="text1"/>
                        </w:rPr>
                        <w:t xml:space="preserve">utilize </w:t>
                      </w:r>
                      <w:proofErr w:type="spellStart"/>
                      <w:r w:rsidR="003D5210">
                        <w:rPr>
                          <w:b/>
                          <w:color w:val="000000" w:themeColor="text1"/>
                        </w:rPr>
                        <w:t>Padmission</w:t>
                      </w:r>
                      <w:proofErr w:type="spellEnd"/>
                    </w:p>
                    <w:p w14:paraId="604D78F7" w14:textId="05BD4F0E" w:rsidR="002739DB" w:rsidRDefault="002739DB" w:rsidP="002739DB">
                      <w:pPr>
                        <w:pStyle w:val="ListParagraph"/>
                        <w:numPr>
                          <w:ilvl w:val="0"/>
                          <w:numId w:val="16"/>
                        </w:numPr>
                        <w:rPr>
                          <w:color w:val="000000" w:themeColor="text1"/>
                        </w:rPr>
                      </w:pPr>
                      <w:r w:rsidRPr="009C75F8">
                        <w:rPr>
                          <w:color w:val="000000" w:themeColor="text1"/>
                        </w:rPr>
                        <w:t>All HomeNow Indy projects will have housing navigation support in addition to case management</w:t>
                      </w:r>
                      <w:r>
                        <w:rPr>
                          <w:color w:val="000000" w:themeColor="text1"/>
                        </w:rPr>
                        <w:t xml:space="preserve"> to support clients in locating a unit </w:t>
                      </w:r>
                      <w:r w:rsidR="00682744">
                        <w:rPr>
                          <w:color w:val="000000" w:themeColor="text1"/>
                        </w:rPr>
                        <w:t xml:space="preserve">in </w:t>
                      </w:r>
                      <w:bookmarkStart w:id="1" w:name="_GoBack"/>
                      <w:bookmarkEnd w:id="1"/>
                      <w:proofErr w:type="spellStart"/>
                      <w:r>
                        <w:rPr>
                          <w:color w:val="000000" w:themeColor="text1"/>
                        </w:rPr>
                        <w:t>Padmission</w:t>
                      </w:r>
                      <w:proofErr w:type="spellEnd"/>
                      <w:r w:rsidRPr="009C75F8">
                        <w:rPr>
                          <w:color w:val="000000" w:themeColor="text1"/>
                        </w:rPr>
                        <w:t xml:space="preserve">. </w:t>
                      </w:r>
                    </w:p>
                    <w:p w14:paraId="5A1DE7F8" w14:textId="5A3B2CA1" w:rsidR="009C75F8" w:rsidRPr="002739DB" w:rsidRDefault="002739DB" w:rsidP="002739DB">
                      <w:pPr>
                        <w:pStyle w:val="ListParagraph"/>
                        <w:numPr>
                          <w:ilvl w:val="0"/>
                          <w:numId w:val="16"/>
                        </w:numPr>
                        <w:rPr>
                          <w:color w:val="000000" w:themeColor="text1"/>
                        </w:rPr>
                      </w:pPr>
                      <w:proofErr w:type="spellStart"/>
                      <w:r>
                        <w:rPr>
                          <w:color w:val="000000" w:themeColor="text1"/>
                        </w:rPr>
                        <w:t>Padmission</w:t>
                      </w:r>
                      <w:proofErr w:type="spellEnd"/>
                      <w:r>
                        <w:rPr>
                          <w:color w:val="000000" w:themeColor="text1"/>
                        </w:rPr>
                        <w:t xml:space="preserve"> is the database of units supported by the HomeNow Indy housing acquisition team, that will be locating large numbers of units for individuals to choose from and providing all of the landlord facing support. </w:t>
                      </w:r>
                    </w:p>
                  </w:txbxContent>
                </v:textbox>
              </v:rect>
            </w:pict>
          </mc:Fallback>
        </mc:AlternateContent>
      </w:r>
      <w:r w:rsidR="00177720" w:rsidRPr="002D4B9B">
        <w:rPr>
          <w:noProof/>
        </w:rPr>
        <mc:AlternateContent>
          <mc:Choice Requires="wps">
            <w:drawing>
              <wp:anchor distT="0" distB="0" distL="114300" distR="114300" simplePos="0" relativeHeight="251672576" behindDoc="0" locked="0" layoutInCell="1" allowOverlap="1" wp14:anchorId="20D31FAA" wp14:editId="66E675C2">
                <wp:simplePos x="0" y="0"/>
                <wp:positionH relativeFrom="column">
                  <wp:posOffset>-160020</wp:posOffset>
                </wp:positionH>
                <wp:positionV relativeFrom="paragraph">
                  <wp:posOffset>738505</wp:posOffset>
                </wp:positionV>
                <wp:extent cx="914400" cy="914400"/>
                <wp:effectExtent l="190500" t="0" r="0" b="190500"/>
                <wp:wrapNone/>
                <wp:docPr id="15" name="Half Frame 15"/>
                <wp:cNvGraphicFramePr/>
                <a:graphic xmlns:a="http://schemas.openxmlformats.org/drawingml/2006/main">
                  <a:graphicData uri="http://schemas.microsoft.com/office/word/2010/wordprocessingShape">
                    <wps:wsp>
                      <wps:cNvSpPr/>
                      <wps:spPr>
                        <a:xfrm rot="13548763">
                          <a:off x="0" y="0"/>
                          <a:ext cx="914400" cy="914400"/>
                        </a:xfrm>
                        <a:prstGeom prst="halfFrame">
                          <a:avLst>
                            <a:gd name="adj1" fmla="val 18234"/>
                            <a:gd name="adj2" fmla="val 16346"/>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DAE05" id="Half Frame 15" o:spid="_x0000_s1026" style="position:absolute;margin-left:-12.6pt;margin-top:58.15pt;width:1in;height:1in;rotation:-8794098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" path="m,l914400,,747668,166732r-598200,l149468,764932,,914400,,xe" fillcolor="black [3213]" stroked="f" strokeweight="1pt">
                <v:stroke joinstyle="miter"/>
                <v:path arrowok="t" o:connecttype="custom" o:connectlocs="0,0;914400,0;747668,166732;149468,166732;149468,764932;0,914400;0,0" o:connectangles="0,0,0,0,0,0,0"/>
              </v:shape>
            </w:pict>
          </mc:Fallback>
        </mc:AlternateContent>
      </w:r>
      <w:r w:rsidR="00177720" w:rsidRPr="002D4B9B">
        <w:rPr>
          <w:noProof/>
        </w:rPr>
        <mc:AlternateContent>
          <mc:Choice Requires="wps">
            <w:drawing>
              <wp:anchor distT="0" distB="0" distL="114300" distR="114300" simplePos="0" relativeHeight="251668480" behindDoc="0" locked="0" layoutInCell="1" allowOverlap="1" wp14:anchorId="30B5D18B" wp14:editId="3240746F">
                <wp:simplePos x="0" y="0"/>
                <wp:positionH relativeFrom="column">
                  <wp:posOffset>-491490</wp:posOffset>
                </wp:positionH>
                <wp:positionV relativeFrom="paragraph">
                  <wp:posOffset>1650365</wp:posOffset>
                </wp:positionV>
                <wp:extent cx="1699260" cy="1647825"/>
                <wp:effectExtent l="0" t="0" r="0" b="9525"/>
                <wp:wrapNone/>
                <wp:docPr id="10" name="Rectangle 10"/>
                <wp:cNvGraphicFramePr/>
                <a:graphic xmlns:a="http://schemas.openxmlformats.org/drawingml/2006/main">
                  <a:graphicData uri="http://schemas.microsoft.com/office/word/2010/wordprocessingShape">
                    <wps:wsp>
                      <wps:cNvSpPr/>
                      <wps:spPr>
                        <a:xfrm>
                          <a:off x="0" y="0"/>
                          <a:ext cx="1699260" cy="1647825"/>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6E7AB5" w14:textId="782EE181" w:rsidR="002A1414" w:rsidRPr="007730D2" w:rsidRDefault="00845DD4" w:rsidP="002A1414">
                            <w:pPr>
                              <w:jc w:val="center"/>
                              <w:rPr>
                                <w:b/>
                              </w:rPr>
                            </w:pPr>
                            <w:r>
                              <w:rPr>
                                <w:b/>
                              </w:rPr>
                              <w:t>How does move-in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5D18B" id="Rectangle 10" o:spid="_x0000_s1034" style="position:absolute;margin-left:-38.7pt;margin-top:129.95pt;width:133.8pt;height:12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" fillcolor="#5a5a5a [2109]" stroked="f" strokeweight="1pt">
                <v:textbox>
                  <w:txbxContent>
                    <w:p w14:paraId="0E6E7AB5" w14:textId="782EE181" w:rsidR="002A1414" w:rsidRPr="007730D2" w:rsidRDefault="00845DD4" w:rsidP="002A1414">
                      <w:pPr>
                        <w:jc w:val="center"/>
                        <w:rPr>
                          <w:b/>
                        </w:rPr>
                      </w:pPr>
                      <w:r>
                        <w:rPr>
                          <w:b/>
                        </w:rPr>
                        <w:t>How does move-in work?</w:t>
                      </w:r>
                    </w:p>
                  </w:txbxContent>
                </v:textbox>
              </v:rect>
            </w:pict>
          </mc:Fallback>
        </mc:AlternateContent>
      </w:r>
      <w:r w:rsidR="00177720" w:rsidRPr="002D4B9B">
        <w:rPr>
          <w:noProof/>
        </w:rPr>
        <mc:AlternateContent>
          <mc:Choice Requires="wps">
            <w:drawing>
              <wp:anchor distT="0" distB="0" distL="114300" distR="114300" simplePos="0" relativeHeight="251667456" behindDoc="0" locked="0" layoutInCell="1" allowOverlap="1" wp14:anchorId="205D4BFA" wp14:editId="055E239C">
                <wp:simplePos x="0" y="0"/>
                <wp:positionH relativeFrom="column">
                  <wp:posOffset>1219200</wp:posOffset>
                </wp:positionH>
                <wp:positionV relativeFrom="paragraph">
                  <wp:posOffset>1625600</wp:posOffset>
                </wp:positionV>
                <wp:extent cx="5212080" cy="1670685"/>
                <wp:effectExtent l="19050" t="19050" r="45720" b="43815"/>
                <wp:wrapNone/>
                <wp:docPr id="9" name="Rectangle 9"/>
                <wp:cNvGraphicFramePr/>
                <a:graphic xmlns:a="http://schemas.openxmlformats.org/drawingml/2006/main">
                  <a:graphicData uri="http://schemas.microsoft.com/office/word/2010/wordprocessingShape">
                    <wps:wsp>
                      <wps:cNvSpPr/>
                      <wps:spPr>
                        <a:xfrm>
                          <a:off x="0" y="0"/>
                          <a:ext cx="5212080" cy="1670685"/>
                        </a:xfrm>
                        <a:prstGeom prst="rect">
                          <a:avLst/>
                        </a:prstGeom>
                        <a:solidFill>
                          <a:schemeClr val="bg1">
                            <a:lumMod val="75000"/>
                          </a:schemeClr>
                        </a:solidFill>
                        <a:ln w="5715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D12618" w14:textId="02EE9329" w:rsidR="00867197" w:rsidRPr="00845DD4" w:rsidRDefault="002A1414" w:rsidP="003D5210">
                            <w:pPr>
                              <w:spacing w:after="0"/>
                              <w:rPr>
                                <w:b/>
                                <w:color w:val="000000" w:themeColor="text1"/>
                              </w:rPr>
                            </w:pPr>
                            <w:r w:rsidRPr="00845DD4">
                              <w:rPr>
                                <w:b/>
                                <w:color w:val="000000" w:themeColor="text1"/>
                              </w:rPr>
                              <w:t xml:space="preserve">Move to </w:t>
                            </w:r>
                            <w:r w:rsidR="00845DD4" w:rsidRPr="00845DD4">
                              <w:rPr>
                                <w:b/>
                                <w:color w:val="000000" w:themeColor="text1"/>
                              </w:rPr>
                              <w:t>their</w:t>
                            </w:r>
                            <w:r w:rsidRPr="00845DD4">
                              <w:rPr>
                                <w:b/>
                                <w:color w:val="000000" w:themeColor="text1"/>
                              </w:rPr>
                              <w:t xml:space="preserve"> new </w:t>
                            </w:r>
                            <w:r w:rsidR="00867197">
                              <w:rPr>
                                <w:b/>
                                <w:color w:val="000000" w:themeColor="text1"/>
                              </w:rPr>
                              <w:t>home</w:t>
                            </w:r>
                          </w:p>
                          <w:p w14:paraId="629FBB66" w14:textId="77777777" w:rsidR="00867197" w:rsidRPr="00867197" w:rsidRDefault="00867197" w:rsidP="003D5210">
                            <w:pPr>
                              <w:pStyle w:val="ListParagraph"/>
                              <w:numPr>
                                <w:ilvl w:val="0"/>
                                <w:numId w:val="17"/>
                              </w:numPr>
                              <w:spacing w:after="0"/>
                              <w:rPr>
                                <w:color w:val="000000" w:themeColor="text1"/>
                              </w:rPr>
                            </w:pPr>
                            <w:r w:rsidRPr="00867197">
                              <w:rPr>
                                <w:color w:val="000000" w:themeColor="text1"/>
                              </w:rPr>
                              <w:t>An individual will sign a lease for a unit after it passes a housing quality inspection organized by the housing program.</w:t>
                            </w:r>
                          </w:p>
                          <w:p w14:paraId="76616C85" w14:textId="754AC136" w:rsidR="00845DD4" w:rsidRPr="00845DD4" w:rsidRDefault="00845DD4" w:rsidP="00845DD4">
                            <w:pPr>
                              <w:pStyle w:val="ListParagraph"/>
                              <w:numPr>
                                <w:ilvl w:val="0"/>
                                <w:numId w:val="17"/>
                              </w:numPr>
                              <w:rPr>
                                <w:color w:val="000000" w:themeColor="text1"/>
                              </w:rPr>
                            </w:pPr>
                            <w:r w:rsidRPr="00845DD4">
                              <w:rPr>
                                <w:color w:val="000000" w:themeColor="text1"/>
                              </w:rPr>
                              <w:t xml:space="preserve">Limited financial assistance is available to help </w:t>
                            </w:r>
                            <w:r w:rsidR="00867197">
                              <w:rPr>
                                <w:color w:val="000000" w:themeColor="text1"/>
                              </w:rPr>
                              <w:t xml:space="preserve">clients </w:t>
                            </w:r>
                            <w:r w:rsidRPr="00845DD4">
                              <w:rPr>
                                <w:color w:val="000000" w:themeColor="text1"/>
                              </w:rPr>
                              <w:t xml:space="preserve">move </w:t>
                            </w:r>
                            <w:r w:rsidR="00867197">
                              <w:rPr>
                                <w:color w:val="000000" w:themeColor="text1"/>
                              </w:rPr>
                              <w:t>in</w:t>
                            </w:r>
                            <w:r w:rsidRPr="00845DD4">
                              <w:rPr>
                                <w:color w:val="000000" w:themeColor="text1"/>
                              </w:rPr>
                              <w:t>to their new</w:t>
                            </w:r>
                            <w:r w:rsidR="00867197">
                              <w:rPr>
                                <w:color w:val="000000" w:themeColor="text1"/>
                              </w:rPr>
                              <w:t xml:space="preserve"> home</w:t>
                            </w:r>
                            <w:r w:rsidRPr="00845DD4">
                              <w:rPr>
                                <w:color w:val="000000" w:themeColor="text1"/>
                              </w:rPr>
                              <w:t xml:space="preserve">, and an individual </w:t>
                            </w:r>
                            <w:r w:rsidR="00867197">
                              <w:rPr>
                                <w:color w:val="000000" w:themeColor="text1"/>
                              </w:rPr>
                              <w:t xml:space="preserve">assesses their needs and </w:t>
                            </w:r>
                            <w:r w:rsidRPr="00845DD4">
                              <w:rPr>
                                <w:color w:val="000000" w:themeColor="text1"/>
                              </w:rPr>
                              <w:t>communicate</w:t>
                            </w:r>
                            <w:r w:rsidR="00867197">
                              <w:rPr>
                                <w:color w:val="000000" w:themeColor="text1"/>
                              </w:rPr>
                              <w:t>s</w:t>
                            </w:r>
                            <w:r w:rsidRPr="00845DD4">
                              <w:rPr>
                                <w:color w:val="000000" w:themeColor="text1"/>
                              </w:rPr>
                              <w:t xml:space="preserve"> </w:t>
                            </w:r>
                            <w:r w:rsidR="00867197">
                              <w:rPr>
                                <w:color w:val="000000" w:themeColor="text1"/>
                              </w:rPr>
                              <w:t>them to their</w:t>
                            </w:r>
                            <w:r w:rsidRPr="00845DD4">
                              <w:rPr>
                                <w:color w:val="000000" w:themeColor="text1"/>
                              </w:rPr>
                              <w:t xml:space="preserve"> case manager</w:t>
                            </w:r>
                            <w:r w:rsidR="00867197">
                              <w:rPr>
                                <w:color w:val="000000" w:themeColor="text1"/>
                              </w:rPr>
                              <w:t>.</w:t>
                            </w:r>
                          </w:p>
                          <w:p w14:paraId="32337CE1" w14:textId="5D663946" w:rsidR="00845DD4" w:rsidRPr="003D5210" w:rsidRDefault="00845DD4" w:rsidP="003D5210">
                            <w:pPr>
                              <w:pStyle w:val="ListParagraph"/>
                              <w:numPr>
                                <w:ilvl w:val="0"/>
                                <w:numId w:val="17"/>
                              </w:numPr>
                              <w:rPr>
                                <w:color w:val="000000" w:themeColor="text1"/>
                              </w:rPr>
                            </w:pPr>
                            <w:r w:rsidRPr="003D5210">
                              <w:rPr>
                                <w:color w:val="000000" w:themeColor="text1"/>
                              </w:rPr>
                              <w:t>Individuals in the housing programs will receive rental assistance</w:t>
                            </w:r>
                            <w:r w:rsidR="00867197">
                              <w:rPr>
                                <w:color w:val="000000" w:themeColor="text1"/>
                              </w:rPr>
                              <w:t xml:space="preserve"> and case management</w:t>
                            </w:r>
                            <w:r w:rsidRPr="003D5210">
                              <w:rPr>
                                <w:color w:val="000000" w:themeColor="text1"/>
                              </w:rPr>
                              <w:t xml:space="preserve"> for as long as it is necessary to stabilize </w:t>
                            </w:r>
                            <w:r w:rsidR="00867197">
                              <w:rPr>
                                <w:color w:val="000000" w:themeColor="text1"/>
                              </w:rPr>
                              <w:t xml:space="preserve">them </w:t>
                            </w:r>
                            <w:r w:rsidRPr="003D5210">
                              <w:rPr>
                                <w:color w:val="000000" w:themeColor="text1"/>
                              </w:rPr>
                              <w:t xml:space="preserve">in their </w:t>
                            </w:r>
                            <w:r w:rsidR="00867197">
                              <w:rPr>
                                <w:color w:val="000000" w:themeColor="text1"/>
                              </w:rPr>
                              <w:t>housing.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D4BFA" id="Rectangle 9" o:spid="_x0000_s1035" style="position:absolute;margin-left:96pt;margin-top:128pt;width:410.4pt;height:13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" fillcolor="#bfbfbf [2412]" strokecolor="#bfbfbf [2412]" strokeweight="4.5pt">
                <v:textbox>
                  <w:txbxContent>
                    <w:p w14:paraId="1ED12618" w14:textId="02EE9329" w:rsidR="00867197" w:rsidRPr="00845DD4" w:rsidRDefault="002A1414" w:rsidP="003D5210">
                      <w:pPr>
                        <w:spacing w:after="0"/>
                        <w:rPr>
                          <w:b/>
                          <w:color w:val="000000" w:themeColor="text1"/>
                        </w:rPr>
                      </w:pPr>
                      <w:r w:rsidRPr="00845DD4">
                        <w:rPr>
                          <w:b/>
                          <w:color w:val="000000" w:themeColor="text1"/>
                        </w:rPr>
                        <w:t xml:space="preserve">Move to </w:t>
                      </w:r>
                      <w:r w:rsidR="00845DD4" w:rsidRPr="00845DD4">
                        <w:rPr>
                          <w:b/>
                          <w:color w:val="000000" w:themeColor="text1"/>
                        </w:rPr>
                        <w:t>their</w:t>
                      </w:r>
                      <w:r w:rsidRPr="00845DD4">
                        <w:rPr>
                          <w:b/>
                          <w:color w:val="000000" w:themeColor="text1"/>
                        </w:rPr>
                        <w:t xml:space="preserve"> new </w:t>
                      </w:r>
                      <w:r w:rsidR="00867197">
                        <w:rPr>
                          <w:b/>
                          <w:color w:val="000000" w:themeColor="text1"/>
                        </w:rPr>
                        <w:t>home</w:t>
                      </w:r>
                    </w:p>
                    <w:p w14:paraId="629FBB66" w14:textId="77777777" w:rsidR="00867197" w:rsidRPr="00867197" w:rsidRDefault="00867197" w:rsidP="003D5210">
                      <w:pPr>
                        <w:pStyle w:val="ListParagraph"/>
                        <w:numPr>
                          <w:ilvl w:val="0"/>
                          <w:numId w:val="17"/>
                        </w:numPr>
                        <w:spacing w:after="0"/>
                        <w:rPr>
                          <w:color w:val="000000" w:themeColor="text1"/>
                        </w:rPr>
                      </w:pPr>
                      <w:r w:rsidRPr="00867197">
                        <w:rPr>
                          <w:color w:val="000000" w:themeColor="text1"/>
                        </w:rPr>
                        <w:t>An individual will sign a lease for a unit after it passes a housing quality inspection organized by the housing program.</w:t>
                      </w:r>
                    </w:p>
                    <w:p w14:paraId="76616C85" w14:textId="754AC136" w:rsidR="00845DD4" w:rsidRPr="00845DD4" w:rsidRDefault="00845DD4" w:rsidP="00845DD4">
                      <w:pPr>
                        <w:pStyle w:val="ListParagraph"/>
                        <w:numPr>
                          <w:ilvl w:val="0"/>
                          <w:numId w:val="17"/>
                        </w:numPr>
                        <w:rPr>
                          <w:color w:val="000000" w:themeColor="text1"/>
                        </w:rPr>
                      </w:pPr>
                      <w:r w:rsidRPr="00845DD4">
                        <w:rPr>
                          <w:color w:val="000000" w:themeColor="text1"/>
                        </w:rPr>
                        <w:t xml:space="preserve">Limited financial assistance is available to help </w:t>
                      </w:r>
                      <w:r w:rsidR="00867197">
                        <w:rPr>
                          <w:color w:val="000000" w:themeColor="text1"/>
                        </w:rPr>
                        <w:t xml:space="preserve">clients </w:t>
                      </w:r>
                      <w:r w:rsidRPr="00845DD4">
                        <w:rPr>
                          <w:color w:val="000000" w:themeColor="text1"/>
                        </w:rPr>
                        <w:t xml:space="preserve">move </w:t>
                      </w:r>
                      <w:r w:rsidR="00867197">
                        <w:rPr>
                          <w:color w:val="000000" w:themeColor="text1"/>
                        </w:rPr>
                        <w:t>in</w:t>
                      </w:r>
                      <w:r w:rsidRPr="00845DD4">
                        <w:rPr>
                          <w:color w:val="000000" w:themeColor="text1"/>
                        </w:rPr>
                        <w:t>to their new</w:t>
                      </w:r>
                      <w:r w:rsidR="00867197">
                        <w:rPr>
                          <w:color w:val="000000" w:themeColor="text1"/>
                        </w:rPr>
                        <w:t xml:space="preserve"> home</w:t>
                      </w:r>
                      <w:r w:rsidRPr="00845DD4">
                        <w:rPr>
                          <w:color w:val="000000" w:themeColor="text1"/>
                        </w:rPr>
                        <w:t xml:space="preserve">, and an individual </w:t>
                      </w:r>
                      <w:r w:rsidR="00867197">
                        <w:rPr>
                          <w:color w:val="000000" w:themeColor="text1"/>
                        </w:rPr>
                        <w:t xml:space="preserve">assesses their needs and </w:t>
                      </w:r>
                      <w:r w:rsidRPr="00845DD4">
                        <w:rPr>
                          <w:color w:val="000000" w:themeColor="text1"/>
                        </w:rPr>
                        <w:t>communicate</w:t>
                      </w:r>
                      <w:r w:rsidR="00867197">
                        <w:rPr>
                          <w:color w:val="000000" w:themeColor="text1"/>
                        </w:rPr>
                        <w:t>s</w:t>
                      </w:r>
                      <w:r w:rsidRPr="00845DD4">
                        <w:rPr>
                          <w:color w:val="000000" w:themeColor="text1"/>
                        </w:rPr>
                        <w:t xml:space="preserve"> </w:t>
                      </w:r>
                      <w:r w:rsidR="00867197">
                        <w:rPr>
                          <w:color w:val="000000" w:themeColor="text1"/>
                        </w:rPr>
                        <w:t>them to their</w:t>
                      </w:r>
                      <w:r w:rsidRPr="00845DD4">
                        <w:rPr>
                          <w:color w:val="000000" w:themeColor="text1"/>
                        </w:rPr>
                        <w:t xml:space="preserve"> case manager</w:t>
                      </w:r>
                      <w:r w:rsidR="00867197">
                        <w:rPr>
                          <w:color w:val="000000" w:themeColor="text1"/>
                        </w:rPr>
                        <w:t>.</w:t>
                      </w:r>
                    </w:p>
                    <w:p w14:paraId="32337CE1" w14:textId="5D663946" w:rsidR="00845DD4" w:rsidRPr="003D5210" w:rsidRDefault="00845DD4" w:rsidP="003D5210">
                      <w:pPr>
                        <w:pStyle w:val="ListParagraph"/>
                        <w:numPr>
                          <w:ilvl w:val="0"/>
                          <w:numId w:val="17"/>
                        </w:numPr>
                        <w:rPr>
                          <w:color w:val="000000" w:themeColor="text1"/>
                        </w:rPr>
                      </w:pPr>
                      <w:r w:rsidRPr="003D5210">
                        <w:rPr>
                          <w:color w:val="000000" w:themeColor="text1"/>
                        </w:rPr>
                        <w:t>Individuals in the housing programs will receive rental assistance</w:t>
                      </w:r>
                      <w:r w:rsidR="00867197">
                        <w:rPr>
                          <w:color w:val="000000" w:themeColor="text1"/>
                        </w:rPr>
                        <w:t xml:space="preserve"> and case management</w:t>
                      </w:r>
                      <w:r w:rsidRPr="003D5210">
                        <w:rPr>
                          <w:color w:val="000000" w:themeColor="text1"/>
                        </w:rPr>
                        <w:t xml:space="preserve"> for as long as it is necessary to stabilize </w:t>
                      </w:r>
                      <w:r w:rsidR="00867197">
                        <w:rPr>
                          <w:color w:val="000000" w:themeColor="text1"/>
                        </w:rPr>
                        <w:t xml:space="preserve">them </w:t>
                      </w:r>
                      <w:r w:rsidRPr="003D5210">
                        <w:rPr>
                          <w:color w:val="000000" w:themeColor="text1"/>
                        </w:rPr>
                        <w:t xml:space="preserve">in their </w:t>
                      </w:r>
                      <w:r w:rsidR="00867197">
                        <w:rPr>
                          <w:color w:val="000000" w:themeColor="text1"/>
                        </w:rPr>
                        <w:t>housing.</w:t>
                      </w:r>
                    </w:p>
                  </w:txbxContent>
                </v:textbox>
              </v:rect>
            </w:pict>
          </mc:Fallback>
        </mc:AlternateContent>
      </w:r>
    </w:p>
    <w:p w14:paraId="7B80C17A" w14:textId="7C026BE8" w:rsidR="002A1414" w:rsidRPr="002D4B9B" w:rsidRDefault="002A1414" w:rsidP="002D4B9B">
      <w:pPr>
        <w:spacing w:line="276" w:lineRule="auto"/>
      </w:pPr>
    </w:p>
    <w:p w14:paraId="1E5E2777" w14:textId="69FCAD83" w:rsidR="002A1414" w:rsidRPr="002D4B9B" w:rsidRDefault="002A1414" w:rsidP="002D4B9B">
      <w:pPr>
        <w:spacing w:line="276" w:lineRule="auto"/>
      </w:pPr>
    </w:p>
    <w:p w14:paraId="73F877F6" w14:textId="7472F702" w:rsidR="002A1414" w:rsidRPr="002D4B9B" w:rsidRDefault="002A1414" w:rsidP="002D4B9B">
      <w:pPr>
        <w:spacing w:line="276" w:lineRule="auto"/>
      </w:pPr>
    </w:p>
    <w:p w14:paraId="2A23C908" w14:textId="66331EA7" w:rsidR="002A1414" w:rsidRPr="002D4B9B" w:rsidRDefault="002A1414" w:rsidP="002D4B9B">
      <w:pPr>
        <w:spacing w:line="276" w:lineRule="auto"/>
      </w:pPr>
    </w:p>
    <w:p w14:paraId="7B30D916" w14:textId="2C9B9B27" w:rsidR="002A1414" w:rsidRDefault="002A1414" w:rsidP="002D4B9B">
      <w:pPr>
        <w:spacing w:line="276" w:lineRule="auto"/>
      </w:pPr>
    </w:p>
    <w:p w14:paraId="689BE9C7" w14:textId="4064637D" w:rsidR="00C61CF4" w:rsidRDefault="00C61CF4" w:rsidP="002D4B9B">
      <w:pPr>
        <w:spacing w:line="276" w:lineRule="auto"/>
      </w:pPr>
    </w:p>
    <w:p w14:paraId="169422F2" w14:textId="77777777" w:rsidR="00C61CF4" w:rsidRDefault="00C61CF4" w:rsidP="002D4B9B">
      <w:pPr>
        <w:spacing w:line="276" w:lineRule="auto"/>
        <w:sectPr w:rsidR="00C61CF4">
          <w:headerReference w:type="default" r:id="rId7"/>
          <w:pgSz w:w="12240" w:h="15840"/>
          <w:pgMar w:top="1440" w:right="1440" w:bottom="1440" w:left="1440" w:header="720" w:footer="720" w:gutter="0"/>
          <w:cols w:space="720"/>
          <w:docGrid w:linePitch="360"/>
        </w:sectPr>
      </w:pPr>
    </w:p>
    <w:p w14:paraId="1431B426" w14:textId="6896DE4A" w:rsidR="008A1DA0" w:rsidRPr="00657373" w:rsidRDefault="008A1DA0" w:rsidP="00C61CF4">
      <w:pPr>
        <w:spacing w:after="0" w:line="276" w:lineRule="auto"/>
        <w:ind w:left="-720" w:right="-720"/>
        <w:rPr>
          <w:b/>
        </w:rPr>
      </w:pPr>
      <w:r w:rsidRPr="00657373">
        <w:rPr>
          <w:rFonts w:cs="Arial"/>
          <w:b/>
        </w:rPr>
        <w:lastRenderedPageBreak/>
        <w:t>Who will receive access to this program?</w:t>
      </w:r>
    </w:p>
    <w:p w14:paraId="61966ED5" w14:textId="77777777" w:rsidR="002D4B9B" w:rsidRDefault="008A1DA0" w:rsidP="002D4B9B">
      <w:pPr>
        <w:spacing w:line="276" w:lineRule="auto"/>
        <w:ind w:left="-720" w:right="-720"/>
        <w:rPr>
          <w:rFonts w:cs="Arial"/>
        </w:rPr>
      </w:pPr>
      <w:r w:rsidRPr="002D4B9B">
        <w:rPr>
          <w:rFonts w:cs="Arial"/>
        </w:rPr>
        <w:t xml:space="preserve">Individuals targeted for this initiative may be residing in shelters (including the non-congregate shelters) or on the street, and they will be assessed for eligibility through the Coordinated Entry System (CES). The top priority for this </w:t>
      </w:r>
      <w:r w:rsidR="005F33D0" w:rsidRPr="002D4B9B">
        <w:rPr>
          <w:rFonts w:cs="Arial"/>
        </w:rPr>
        <w:t>opportunity</w:t>
      </w:r>
      <w:r w:rsidRPr="002D4B9B">
        <w:rPr>
          <w:rFonts w:cs="Arial"/>
        </w:rPr>
        <w:t xml:space="preserve"> are individuals at highest risk for COVID-19. </w:t>
      </w:r>
    </w:p>
    <w:p w14:paraId="36F1C89F" w14:textId="23CF44FD" w:rsidR="008A1DA0" w:rsidRPr="00657373" w:rsidRDefault="008A1DA0" w:rsidP="002D4B9B">
      <w:pPr>
        <w:spacing w:after="0" w:line="276" w:lineRule="auto"/>
        <w:ind w:left="-720" w:right="-720"/>
        <w:rPr>
          <w:rFonts w:cs="Arial"/>
          <w:b/>
        </w:rPr>
      </w:pPr>
      <w:r w:rsidRPr="00657373">
        <w:rPr>
          <w:rFonts w:cs="Arial"/>
          <w:b/>
        </w:rPr>
        <w:t>What agencies are involved and what are their roles?</w:t>
      </w:r>
    </w:p>
    <w:p w14:paraId="71E9024F" w14:textId="4CD32804" w:rsidR="00FC5943" w:rsidRPr="002D4B9B" w:rsidRDefault="008A1DA0" w:rsidP="00C61CF4">
      <w:pPr>
        <w:spacing w:line="276" w:lineRule="auto"/>
        <w:ind w:left="-720" w:right="-720"/>
        <w:rPr>
          <w:rFonts w:cs="Arial"/>
        </w:rPr>
      </w:pPr>
      <w:r w:rsidRPr="002D4B9B">
        <w:rPr>
          <w:rFonts w:cs="Arial"/>
          <w:b/>
        </w:rPr>
        <w:t>City of Indianapolis</w:t>
      </w:r>
      <w:r w:rsidRPr="002D4B9B">
        <w:rPr>
          <w:rFonts w:cs="Arial"/>
        </w:rPr>
        <w:t xml:space="preserve"> granted the ESG-CV2 funding to Merchants Affordable Housing. </w:t>
      </w:r>
      <w:r w:rsidRPr="002D4B9B">
        <w:rPr>
          <w:rFonts w:cs="Arial"/>
          <w:b/>
        </w:rPr>
        <w:t>Merchants</w:t>
      </w:r>
      <w:r w:rsidRPr="002D4B9B">
        <w:rPr>
          <w:rFonts w:cs="Arial"/>
        </w:rPr>
        <w:t xml:space="preserve"> will lead the effort and administer rental assistance to landlords that lease to individuals and families experiencing homelessness. They also have a team that </w:t>
      </w:r>
      <w:r w:rsidR="005F33D0" w:rsidRPr="002D4B9B">
        <w:rPr>
          <w:rFonts w:cs="Arial"/>
        </w:rPr>
        <w:t xml:space="preserve">will </w:t>
      </w:r>
      <w:r w:rsidRPr="002D4B9B">
        <w:rPr>
          <w:rFonts w:cs="Arial"/>
        </w:rPr>
        <w:t xml:space="preserve">create relationships with area landlords and match units to </w:t>
      </w:r>
      <w:r w:rsidR="0039110B" w:rsidRPr="002D4B9B">
        <w:rPr>
          <w:rFonts w:cs="Arial"/>
        </w:rPr>
        <w:t>those</w:t>
      </w:r>
      <w:r w:rsidRPr="002D4B9B">
        <w:rPr>
          <w:rFonts w:cs="Arial"/>
        </w:rPr>
        <w:t xml:space="preserve"> seeking housing. </w:t>
      </w:r>
      <w:r w:rsidRPr="002D4B9B">
        <w:rPr>
          <w:rFonts w:cs="Arial"/>
          <w:b/>
        </w:rPr>
        <w:t>Partner agencies</w:t>
      </w:r>
      <w:r w:rsidRPr="002D4B9B">
        <w:rPr>
          <w:rFonts w:cs="Arial"/>
        </w:rPr>
        <w:t xml:space="preserve"> will contract with Merchants to perform the housing navigation and case management services. These partner agencies will provide individuals with support tailored to help households maintain their housing and move toward self-sufficiency.</w:t>
      </w:r>
      <w:r w:rsidR="00D91414" w:rsidRPr="002D4B9B">
        <w:rPr>
          <w:rFonts w:cs="Arial"/>
        </w:rPr>
        <w:t xml:space="preserve"> </w:t>
      </w:r>
      <w:r w:rsidR="00D91414" w:rsidRPr="002D4B9B">
        <w:rPr>
          <w:rFonts w:cs="Arial"/>
          <w:b/>
        </w:rPr>
        <w:t>CHIP</w:t>
      </w:r>
      <w:r w:rsidR="00D91414" w:rsidRPr="002D4B9B">
        <w:rPr>
          <w:rFonts w:cs="Arial"/>
        </w:rPr>
        <w:t xml:space="preserve"> is providing support to the HomeNow Indy effort through the CES process, communications, and coordination between partners.</w:t>
      </w:r>
      <w:r w:rsidR="002D0F8D">
        <w:rPr>
          <w:rFonts w:cs="Arial"/>
        </w:rPr>
        <w:t xml:space="preserve"> </w:t>
      </w:r>
      <w:r w:rsidR="00FC5943" w:rsidRPr="002D4B9B">
        <w:rPr>
          <w:rFonts w:cs="Arial"/>
          <w:b/>
        </w:rPr>
        <w:t>Glick Fund</w:t>
      </w:r>
      <w:r w:rsidR="00FC5943" w:rsidRPr="002D4B9B">
        <w:rPr>
          <w:rFonts w:cs="Arial"/>
        </w:rPr>
        <w:t xml:space="preserve"> is providing financial support to the HomeNow Indy effort.</w:t>
      </w:r>
    </w:p>
    <w:p w14:paraId="52AA8F8B" w14:textId="2A3DC533" w:rsidR="00A10CB4" w:rsidRPr="00657373" w:rsidRDefault="00A10CB4" w:rsidP="002D4B9B">
      <w:pPr>
        <w:spacing w:after="0" w:line="276" w:lineRule="auto"/>
        <w:ind w:left="-720" w:right="-720"/>
        <w:rPr>
          <w:rFonts w:cs="Arial"/>
          <w:b/>
        </w:rPr>
      </w:pPr>
      <w:r w:rsidRPr="00657373">
        <w:rPr>
          <w:rFonts w:cs="Arial"/>
          <w:b/>
        </w:rPr>
        <w:t>What is the</w:t>
      </w:r>
      <w:r w:rsidR="00B017F9" w:rsidRPr="00657373">
        <w:rPr>
          <w:rFonts w:cs="Arial"/>
          <w:b/>
        </w:rPr>
        <w:t xml:space="preserve"> difference between the HomeNow Indy program and</w:t>
      </w:r>
      <w:r w:rsidRPr="00657373">
        <w:rPr>
          <w:rFonts w:cs="Arial"/>
          <w:b/>
        </w:rPr>
        <w:t xml:space="preserve"> HomeNow Indy </w:t>
      </w:r>
      <w:r w:rsidR="00B017F9" w:rsidRPr="00657373">
        <w:rPr>
          <w:rFonts w:cs="Arial"/>
          <w:b/>
        </w:rPr>
        <w:t>w</w:t>
      </w:r>
      <w:r w:rsidRPr="00657373">
        <w:rPr>
          <w:rFonts w:cs="Arial"/>
          <w:b/>
        </w:rPr>
        <w:t xml:space="preserve">ork </w:t>
      </w:r>
      <w:r w:rsidR="00B017F9" w:rsidRPr="00657373">
        <w:rPr>
          <w:rFonts w:cs="Arial"/>
          <w:b/>
        </w:rPr>
        <w:t>g</w:t>
      </w:r>
      <w:r w:rsidRPr="00657373">
        <w:rPr>
          <w:rFonts w:cs="Arial"/>
          <w:b/>
        </w:rPr>
        <w:t>roup?</w:t>
      </w:r>
    </w:p>
    <w:p w14:paraId="25F8B7D3" w14:textId="1A774972" w:rsidR="00A10CB4" w:rsidRPr="002D4B9B" w:rsidRDefault="00B017F9" w:rsidP="002D4B9B">
      <w:pPr>
        <w:spacing w:line="276" w:lineRule="auto"/>
        <w:ind w:left="-720" w:right="-720"/>
        <w:rPr>
          <w:rFonts w:cs="Arial"/>
        </w:rPr>
      </w:pPr>
      <w:r w:rsidRPr="002D4B9B">
        <w:rPr>
          <w:rFonts w:cs="Arial"/>
        </w:rPr>
        <w:t xml:space="preserve">HomeNow Indy is a program for individuals and families experiencing homelessness in Indianapolis and it provides rental assistance and services to help them find and retain housing. </w:t>
      </w:r>
      <w:r w:rsidR="00A10CB4" w:rsidRPr="002D4B9B">
        <w:rPr>
          <w:rFonts w:cs="Arial"/>
        </w:rPr>
        <w:t xml:space="preserve">As a part of effectively responding to our current homelessness crisis, the HomeNow Indy Work Group </w:t>
      </w:r>
      <w:r w:rsidR="00700E3B" w:rsidRPr="002D4B9B">
        <w:rPr>
          <w:rFonts w:cs="Arial"/>
        </w:rPr>
        <w:t xml:space="preserve">will </w:t>
      </w:r>
      <w:r w:rsidR="00700E3B">
        <w:rPr>
          <w:rFonts w:cs="Arial"/>
        </w:rPr>
        <w:t>be</w:t>
      </w:r>
      <w:r w:rsidR="009D61E7">
        <w:rPr>
          <w:rFonts w:cs="Arial"/>
        </w:rPr>
        <w:t xml:space="preserve"> comprised of partners that are supporting</w:t>
      </w:r>
      <w:r w:rsidR="00700E3B">
        <w:rPr>
          <w:rFonts w:cs="Arial"/>
        </w:rPr>
        <w:t xml:space="preserve"> clients from referral to lease-</w:t>
      </w:r>
      <w:r w:rsidR="009D61E7">
        <w:rPr>
          <w:rFonts w:cs="Arial"/>
        </w:rPr>
        <w:t xml:space="preserve">up. The group will </w:t>
      </w:r>
      <w:r w:rsidR="00A10CB4" w:rsidRPr="002D4B9B">
        <w:rPr>
          <w:rFonts w:cs="Arial"/>
        </w:rPr>
        <w:t>convene regularly to case conference client needs, identify barriers and create solutions to</w:t>
      </w:r>
      <w:r w:rsidR="009D61E7">
        <w:rPr>
          <w:rFonts w:cs="Arial"/>
        </w:rPr>
        <w:t xml:space="preserve"> support housing sustainability. The work group provide feedback to the system to</w:t>
      </w:r>
      <w:r w:rsidR="00A10CB4" w:rsidRPr="002D4B9B">
        <w:rPr>
          <w:rFonts w:cs="Arial"/>
        </w:rPr>
        <w:t xml:space="preserve"> </w:t>
      </w:r>
      <w:r w:rsidRPr="002D4B9B">
        <w:rPr>
          <w:rFonts w:cs="Arial"/>
        </w:rPr>
        <w:t>improve</w:t>
      </w:r>
      <w:r w:rsidR="00A10CB4" w:rsidRPr="002D4B9B">
        <w:rPr>
          <w:rFonts w:cs="Arial"/>
        </w:rPr>
        <w:t xml:space="preserve"> our response and </w:t>
      </w:r>
      <w:r w:rsidRPr="002D4B9B">
        <w:rPr>
          <w:rFonts w:cs="Arial"/>
        </w:rPr>
        <w:t>make</w:t>
      </w:r>
      <w:r w:rsidR="00A10CB4" w:rsidRPr="002D4B9B">
        <w:rPr>
          <w:rFonts w:cs="Arial"/>
        </w:rPr>
        <w:t xml:space="preserve"> change</w:t>
      </w:r>
      <w:r w:rsidRPr="002D4B9B">
        <w:rPr>
          <w:rFonts w:cs="Arial"/>
        </w:rPr>
        <w:t>s</w:t>
      </w:r>
      <w:r w:rsidR="00A10CB4" w:rsidRPr="002D4B9B">
        <w:rPr>
          <w:rFonts w:cs="Arial"/>
        </w:rPr>
        <w:t xml:space="preserve"> to </w:t>
      </w:r>
      <w:r w:rsidRPr="002D4B9B">
        <w:rPr>
          <w:rFonts w:cs="Arial"/>
        </w:rPr>
        <w:t>enhance the</w:t>
      </w:r>
      <w:r w:rsidR="00A10CB4" w:rsidRPr="002D4B9B">
        <w:rPr>
          <w:rFonts w:cs="Arial"/>
        </w:rPr>
        <w:t xml:space="preserve"> collective efforts</w:t>
      </w:r>
      <w:r w:rsidRPr="002D4B9B">
        <w:rPr>
          <w:rFonts w:cs="Arial"/>
        </w:rPr>
        <w:t xml:space="preserve"> to address homelessness in the short and long-term</w:t>
      </w:r>
      <w:r w:rsidR="00A10CB4" w:rsidRPr="002D4B9B">
        <w:rPr>
          <w:rFonts w:cs="Arial"/>
        </w:rPr>
        <w:t xml:space="preserve">. </w:t>
      </w:r>
    </w:p>
    <w:p w14:paraId="12966277" w14:textId="51E413EA" w:rsidR="00700E3B" w:rsidRPr="00657373" w:rsidRDefault="00700E3B" w:rsidP="002D4B9B">
      <w:pPr>
        <w:spacing w:after="0" w:line="276" w:lineRule="auto"/>
        <w:ind w:left="-720" w:right="-720"/>
        <w:rPr>
          <w:b/>
        </w:rPr>
      </w:pPr>
      <w:r w:rsidRPr="00657373">
        <w:rPr>
          <w:b/>
        </w:rPr>
        <w:t>What is the housing acquisition team?</w:t>
      </w:r>
    </w:p>
    <w:p w14:paraId="4E1601F0" w14:textId="32A3E59B" w:rsidR="00177720" w:rsidRDefault="00177720" w:rsidP="00177720">
      <w:pPr>
        <w:spacing w:line="276" w:lineRule="auto"/>
        <w:ind w:left="-720"/>
      </w:pPr>
      <w:r>
        <w:t xml:space="preserve">HomeNow Indy is utilizing a </w:t>
      </w:r>
      <w:r w:rsidRPr="00177720">
        <w:t>housing acquisition &amp; landlord support team to recruit and maintain a pool of units available to lease for individuals in the program. The acquisition &amp; support team</w:t>
      </w:r>
      <w:r>
        <w:t xml:space="preserve"> is working strategically with local and regional property managers offering education, incentives and performing inspections to ensure individuals have a choice of quality units that meet their needs. Units will be searchable via the </w:t>
      </w:r>
      <w:proofErr w:type="spellStart"/>
      <w:r>
        <w:t>Padmission</w:t>
      </w:r>
      <w:proofErr w:type="spellEnd"/>
      <w:r>
        <w:t xml:space="preserve"> online tool to help individuals review their options and make their choice. This team will also provide landlord support after units are leased.</w:t>
      </w:r>
    </w:p>
    <w:p w14:paraId="33F9B5DF" w14:textId="2EC4C713" w:rsidR="008A1DA0" w:rsidRPr="00657373" w:rsidRDefault="00736395" w:rsidP="00177720">
      <w:pPr>
        <w:spacing w:after="0" w:line="276" w:lineRule="auto"/>
        <w:ind w:left="-720"/>
        <w:rPr>
          <w:b/>
        </w:rPr>
      </w:pPr>
      <w:r w:rsidRPr="00657373">
        <w:rPr>
          <w:b/>
        </w:rPr>
        <w:t>What can other partners do to assist this effort?</w:t>
      </w:r>
    </w:p>
    <w:p w14:paraId="686F3B2C" w14:textId="103BD7F1" w:rsidR="00736395" w:rsidRPr="002D4B9B" w:rsidRDefault="00736395" w:rsidP="002D4B9B">
      <w:pPr>
        <w:spacing w:line="276" w:lineRule="auto"/>
        <w:ind w:left="-720" w:right="-720"/>
      </w:pPr>
      <w:r w:rsidRPr="002D4B9B">
        <w:t xml:space="preserve">Agencies that serve individuals experiencing homelessness can help the HomeNow Indy effort in a number of ways. 1) Talk to </w:t>
      </w:r>
      <w:r w:rsidR="002539D0" w:rsidRPr="002D4B9B">
        <w:t xml:space="preserve">individuals at high-risk for COVID-19 </w:t>
      </w:r>
      <w:r w:rsidRPr="002D4B9B">
        <w:t>to see if they have completed a coordinated entry assessment, and connect</w:t>
      </w:r>
      <w:r w:rsidR="002539D0" w:rsidRPr="002D4B9B">
        <w:t xml:space="preserve"> them</w:t>
      </w:r>
      <w:r w:rsidRPr="002D4B9B">
        <w:t xml:space="preserve"> with a CES </w:t>
      </w:r>
      <w:r w:rsidR="00B454F0">
        <w:t>assessor</w:t>
      </w:r>
      <w:r w:rsidR="00B454F0" w:rsidRPr="002D4B9B">
        <w:t xml:space="preserve"> </w:t>
      </w:r>
      <w:r w:rsidRPr="002D4B9B">
        <w:t>to help get the assessment completed</w:t>
      </w:r>
      <w:r w:rsidR="002539D0" w:rsidRPr="002D4B9B">
        <w:t xml:space="preserve"> if they need one</w:t>
      </w:r>
      <w:r w:rsidRPr="002D4B9B">
        <w:t>. 2) Provide support in obtaining documentation of homelessness or chronic homelessness. 3) Assist individuals experiencing homelessness in obtaining identification, so individuals are able to sign a lease when the time comes. 4) Connect with partner agencies when someone you serve is referred to help them locate, support and prevent duplication of efforts to serve the individual experiencing homelessness.</w:t>
      </w:r>
    </w:p>
    <w:p w14:paraId="0FB88B14" w14:textId="567AFFA0" w:rsidR="00736395" w:rsidRPr="00657373" w:rsidRDefault="00736395" w:rsidP="002D4B9B">
      <w:pPr>
        <w:spacing w:after="0" w:line="276" w:lineRule="auto"/>
        <w:ind w:left="-720" w:right="-720"/>
        <w:rPr>
          <w:b/>
        </w:rPr>
      </w:pPr>
      <w:r w:rsidRPr="00657373">
        <w:rPr>
          <w:b/>
        </w:rPr>
        <w:t>What can the community do to support this effort?</w:t>
      </w:r>
    </w:p>
    <w:p w14:paraId="47AD7F95" w14:textId="62D7EEDF" w:rsidR="00736395" w:rsidRPr="002D4B9B" w:rsidRDefault="00736395" w:rsidP="002D4B9B">
      <w:pPr>
        <w:spacing w:line="276" w:lineRule="auto"/>
        <w:ind w:left="-720" w:right="-720"/>
      </w:pPr>
      <w:r w:rsidRPr="002D4B9B">
        <w:t xml:space="preserve">HomeNow Indy will be working to house </w:t>
      </w:r>
      <w:r w:rsidR="002D4B9B">
        <w:t>425</w:t>
      </w:r>
      <w:r w:rsidRPr="002D4B9B">
        <w:t xml:space="preserve"> households, and this effort will require support of the </w:t>
      </w:r>
      <w:r w:rsidR="00AA0CE7" w:rsidRPr="002D4B9B">
        <w:t>entire</w:t>
      </w:r>
      <w:r w:rsidRPr="002D4B9B">
        <w:t xml:space="preserve"> community. We are looking for property managers and landlords that are interested in leasing units. We are also interested in partnerships with churches, businesses and community groups to fundraise for barrier busting funds</w:t>
      </w:r>
      <w:r w:rsidR="00AA0CE7" w:rsidRPr="002D4B9B">
        <w:t xml:space="preserve"> through Street Reach Indy and </w:t>
      </w:r>
      <w:r w:rsidR="0089105A">
        <w:t xml:space="preserve">make </w:t>
      </w:r>
      <w:r w:rsidR="00AA0CE7" w:rsidRPr="002D4B9B">
        <w:t xml:space="preserve">welcome home baskets </w:t>
      </w:r>
      <w:r w:rsidR="0089105A">
        <w:t xml:space="preserve">for </w:t>
      </w:r>
      <w:r w:rsidR="00AA0CE7" w:rsidRPr="002D4B9B">
        <w:t>individuals housed in the initiative.</w:t>
      </w:r>
    </w:p>
    <w:sectPr w:rsidR="00736395" w:rsidRPr="002D4B9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6B34C" w14:textId="77777777" w:rsidR="00B755FB" w:rsidRDefault="00B755FB" w:rsidP="00085396">
      <w:pPr>
        <w:spacing w:after="0" w:line="240" w:lineRule="auto"/>
      </w:pPr>
      <w:r>
        <w:separator/>
      </w:r>
    </w:p>
  </w:endnote>
  <w:endnote w:type="continuationSeparator" w:id="0">
    <w:p w14:paraId="657B1BC2" w14:textId="77777777" w:rsidR="00B755FB" w:rsidRDefault="00B755FB" w:rsidP="00085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53E1C" w14:textId="77777777" w:rsidR="00B755FB" w:rsidRDefault="00B755FB" w:rsidP="00085396">
      <w:pPr>
        <w:spacing w:after="0" w:line="240" w:lineRule="auto"/>
      </w:pPr>
      <w:r>
        <w:separator/>
      </w:r>
    </w:p>
  </w:footnote>
  <w:footnote w:type="continuationSeparator" w:id="0">
    <w:p w14:paraId="65F49F92" w14:textId="77777777" w:rsidR="00B755FB" w:rsidRDefault="00B755FB" w:rsidP="00085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C9337" w14:textId="0F4EED47" w:rsidR="00085396" w:rsidRDefault="00D535DF" w:rsidP="00085396">
    <w:pPr>
      <w:pStyle w:val="Header"/>
      <w:jc w:val="center"/>
      <w:rPr>
        <w:b/>
        <w:sz w:val="32"/>
        <w:szCs w:val="32"/>
      </w:rPr>
    </w:pPr>
    <w:r>
      <w:rPr>
        <w:b/>
        <w:sz w:val="32"/>
        <w:szCs w:val="32"/>
      </w:rPr>
      <w:t>HomeNow Indy and Emergency Solutions Grant Housing Effort</w:t>
    </w:r>
  </w:p>
  <w:p w14:paraId="61F1639B" w14:textId="3DC1330B" w:rsidR="00EE7602" w:rsidRPr="00EE7602" w:rsidRDefault="00EE7602" w:rsidP="00EE7602">
    <w:pPr>
      <w:spacing w:line="276" w:lineRule="auto"/>
      <w:ind w:left="-720" w:right="-720"/>
      <w:rPr>
        <w:rFonts w:cs="Arial"/>
      </w:rPr>
    </w:pPr>
    <w:r w:rsidRPr="002D4B9B">
      <w:rPr>
        <w:rFonts w:cs="Arial"/>
      </w:rPr>
      <w:t xml:space="preserve">HomeNow Indy is a program working to connect individuals and families experiencing homelessness in Indianapolis, with rental assistance and services that will help them find housing and </w:t>
    </w:r>
    <w:r w:rsidRPr="002D4B9B">
      <w:rPr>
        <w:rFonts w:cs="Arial"/>
        <w:b/>
        <w:bCs/>
        <w:i/>
        <w:iCs/>
      </w:rPr>
      <w:t>stay housed</w:t>
    </w:r>
    <w:r w:rsidRPr="002D4B9B">
      <w:rPr>
        <w:rFonts w:cs="Arial"/>
      </w:rPr>
      <w:t xml:space="preserve"> long-term. The program will utilize more than $7 million in CARES Act funding to respond to COVID-19 by housing </w:t>
    </w:r>
    <w:r w:rsidR="0018151C">
      <w:rPr>
        <w:rFonts w:cs="Arial"/>
      </w:rPr>
      <w:t>425</w:t>
    </w:r>
    <w:r w:rsidRPr="002D4B9B">
      <w:rPr>
        <w:rFonts w:cs="Arial"/>
      </w:rPr>
      <w:t xml:space="preserve"> households who are at high risk for COVID-19 by the end of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14418" w14:textId="528D86B7" w:rsidR="00C61CF4" w:rsidRPr="00C61CF4" w:rsidRDefault="00C61CF4" w:rsidP="00C61CF4">
    <w:pPr>
      <w:pStyle w:val="Header"/>
      <w:jc w:val="center"/>
      <w:rPr>
        <w:b/>
        <w:sz w:val="32"/>
        <w:szCs w:val="32"/>
      </w:rPr>
    </w:pPr>
    <w:r>
      <w:rPr>
        <w:b/>
        <w:sz w:val="32"/>
        <w:szCs w:val="32"/>
      </w:rPr>
      <w:t>HomeNow Indy and Emergency Solutions Grant Housing Effort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05B59"/>
    <w:multiLevelType w:val="hybridMultilevel"/>
    <w:tmpl w:val="CCF44DE8"/>
    <w:lvl w:ilvl="0" w:tplc="04090011">
      <w:start w:val="1"/>
      <w:numFmt w:val="decimal"/>
      <w:lvlText w:val="%1)"/>
      <w:lvlJc w:val="left"/>
      <w:pPr>
        <w:ind w:left="360" w:hanging="360"/>
      </w:pPr>
      <w:rPr>
        <w:rFonts w:hint="default"/>
      </w:rPr>
    </w:lvl>
    <w:lvl w:ilvl="1" w:tplc="543E6756">
      <w:start w:val="1"/>
      <w:numFmt w:val="bullet"/>
      <w:lvlText w:val="-"/>
      <w:lvlJc w:val="left"/>
      <w:pPr>
        <w:ind w:left="720" w:hanging="360"/>
      </w:pPr>
      <w:rPr>
        <w:rFonts w:ascii="Calibri" w:eastAsiaTheme="minorHAnsi" w:hAnsi="Calibri" w:cstheme="minorBidi" w:hint="default"/>
      </w:rPr>
    </w:lvl>
    <w:lvl w:ilvl="2" w:tplc="04090001">
      <w:start w:val="1"/>
      <w:numFmt w:val="bullet"/>
      <w:lvlText w:val=""/>
      <w:lvlJc w:val="left"/>
      <w:pPr>
        <w:ind w:left="99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CC669F"/>
    <w:multiLevelType w:val="hybridMultilevel"/>
    <w:tmpl w:val="45A07B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05170"/>
    <w:multiLevelType w:val="hybridMultilevel"/>
    <w:tmpl w:val="FCD04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672E3"/>
    <w:multiLevelType w:val="hybridMultilevel"/>
    <w:tmpl w:val="74C89508"/>
    <w:lvl w:ilvl="0" w:tplc="F3CEE9A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C44C7"/>
    <w:multiLevelType w:val="hybridMultilevel"/>
    <w:tmpl w:val="D28AB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604004"/>
    <w:multiLevelType w:val="hybridMultilevel"/>
    <w:tmpl w:val="4680E862"/>
    <w:lvl w:ilvl="0" w:tplc="CA3608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566BD"/>
    <w:multiLevelType w:val="hybridMultilevel"/>
    <w:tmpl w:val="5EB6F028"/>
    <w:lvl w:ilvl="0" w:tplc="D83E73F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997C4A"/>
    <w:multiLevelType w:val="hybridMultilevel"/>
    <w:tmpl w:val="C13E2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C97DDE"/>
    <w:multiLevelType w:val="hybridMultilevel"/>
    <w:tmpl w:val="F9004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96064E"/>
    <w:multiLevelType w:val="hybridMultilevel"/>
    <w:tmpl w:val="7B4A42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083EAE"/>
    <w:multiLevelType w:val="hybridMultilevel"/>
    <w:tmpl w:val="C748CA4E"/>
    <w:lvl w:ilvl="0" w:tplc="543E6756">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3E1ED7"/>
    <w:multiLevelType w:val="hybridMultilevel"/>
    <w:tmpl w:val="92A67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595E38"/>
    <w:multiLevelType w:val="hybridMultilevel"/>
    <w:tmpl w:val="A734F6C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C937CD"/>
    <w:multiLevelType w:val="hybridMultilevel"/>
    <w:tmpl w:val="CD48F35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9715994"/>
    <w:multiLevelType w:val="hybridMultilevel"/>
    <w:tmpl w:val="B3C2A114"/>
    <w:lvl w:ilvl="0" w:tplc="CA3608E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8560C5"/>
    <w:multiLevelType w:val="hybridMultilevel"/>
    <w:tmpl w:val="1D161C2A"/>
    <w:lvl w:ilvl="0" w:tplc="8B968C34">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6042F8"/>
    <w:multiLevelType w:val="hybridMultilevel"/>
    <w:tmpl w:val="1D76A9B0"/>
    <w:lvl w:ilvl="0" w:tplc="04090011">
      <w:start w:val="1"/>
      <w:numFmt w:val="decimal"/>
      <w:lvlText w:val="%1)"/>
      <w:lvlJc w:val="left"/>
      <w:pPr>
        <w:ind w:left="360" w:hanging="360"/>
      </w:pPr>
      <w:rPr>
        <w:rFonts w:hint="default"/>
      </w:rPr>
    </w:lvl>
    <w:lvl w:ilvl="1" w:tplc="543E6756">
      <w:start w:val="1"/>
      <w:numFmt w:val="bullet"/>
      <w:lvlText w:val="-"/>
      <w:lvlJc w:val="left"/>
      <w:pPr>
        <w:ind w:left="1080" w:hanging="360"/>
      </w:pPr>
      <w:rPr>
        <w:rFonts w:ascii="Calibri" w:eastAsiaTheme="minorHAnsi" w:hAnsi="Calibri" w:cstheme="minorBidi"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F930918"/>
    <w:multiLevelType w:val="hybridMultilevel"/>
    <w:tmpl w:val="64C66C64"/>
    <w:lvl w:ilvl="0" w:tplc="CA3608E2">
      <w:start w:val="1"/>
      <w:numFmt w:val="bullet"/>
      <w:lvlText w:val=""/>
      <w:lvlJc w:val="left"/>
      <w:pPr>
        <w:ind w:left="63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14"/>
  </w:num>
  <w:num w:numId="3">
    <w:abstractNumId w:val="5"/>
  </w:num>
  <w:num w:numId="4">
    <w:abstractNumId w:val="12"/>
  </w:num>
  <w:num w:numId="5">
    <w:abstractNumId w:val="2"/>
  </w:num>
  <w:num w:numId="6">
    <w:abstractNumId w:val="9"/>
  </w:num>
  <w:num w:numId="7">
    <w:abstractNumId w:val="0"/>
  </w:num>
  <w:num w:numId="8">
    <w:abstractNumId w:val="10"/>
  </w:num>
  <w:num w:numId="9">
    <w:abstractNumId w:val="17"/>
  </w:num>
  <w:num w:numId="10">
    <w:abstractNumId w:val="15"/>
  </w:num>
  <w:num w:numId="11">
    <w:abstractNumId w:val="13"/>
  </w:num>
  <w:num w:numId="12">
    <w:abstractNumId w:val="3"/>
  </w:num>
  <w:num w:numId="13">
    <w:abstractNumId w:val="16"/>
  </w:num>
  <w:num w:numId="14">
    <w:abstractNumId w:val="11"/>
  </w:num>
  <w:num w:numId="15">
    <w:abstractNumId w:val="4"/>
  </w:num>
  <w:num w:numId="16">
    <w:abstractNumId w:val="6"/>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718"/>
    <w:rsid w:val="000074B5"/>
    <w:rsid w:val="0004397E"/>
    <w:rsid w:val="00085396"/>
    <w:rsid w:val="000D13EC"/>
    <w:rsid w:val="00111CB3"/>
    <w:rsid w:val="001410F8"/>
    <w:rsid w:val="00177720"/>
    <w:rsid w:val="0018151C"/>
    <w:rsid w:val="00191D60"/>
    <w:rsid w:val="001A2183"/>
    <w:rsid w:val="001D502A"/>
    <w:rsid w:val="00250960"/>
    <w:rsid w:val="00251DC5"/>
    <w:rsid w:val="002539D0"/>
    <w:rsid w:val="002558FA"/>
    <w:rsid w:val="002739DB"/>
    <w:rsid w:val="002A1414"/>
    <w:rsid w:val="002D0F8D"/>
    <w:rsid w:val="002D4B9B"/>
    <w:rsid w:val="002F1CF7"/>
    <w:rsid w:val="003035F0"/>
    <w:rsid w:val="00333FC1"/>
    <w:rsid w:val="003828FB"/>
    <w:rsid w:val="003879EA"/>
    <w:rsid w:val="0039110B"/>
    <w:rsid w:val="003B0FC0"/>
    <w:rsid w:val="003D43ED"/>
    <w:rsid w:val="003D5210"/>
    <w:rsid w:val="003E66D1"/>
    <w:rsid w:val="00417D1A"/>
    <w:rsid w:val="00464363"/>
    <w:rsid w:val="00482A46"/>
    <w:rsid w:val="004C39E0"/>
    <w:rsid w:val="004D08EE"/>
    <w:rsid w:val="005075C0"/>
    <w:rsid w:val="00517957"/>
    <w:rsid w:val="005220C0"/>
    <w:rsid w:val="005C523C"/>
    <w:rsid w:val="005F33D0"/>
    <w:rsid w:val="00616655"/>
    <w:rsid w:val="00643A86"/>
    <w:rsid w:val="00657373"/>
    <w:rsid w:val="00671CC3"/>
    <w:rsid w:val="00675670"/>
    <w:rsid w:val="00682744"/>
    <w:rsid w:val="006901D3"/>
    <w:rsid w:val="006B3C22"/>
    <w:rsid w:val="00700E3B"/>
    <w:rsid w:val="007056B5"/>
    <w:rsid w:val="00736395"/>
    <w:rsid w:val="007477E6"/>
    <w:rsid w:val="0076311C"/>
    <w:rsid w:val="007730D2"/>
    <w:rsid w:val="00845DD4"/>
    <w:rsid w:val="00863A6A"/>
    <w:rsid w:val="00867197"/>
    <w:rsid w:val="0089105A"/>
    <w:rsid w:val="008A1DA0"/>
    <w:rsid w:val="008C495B"/>
    <w:rsid w:val="009333C7"/>
    <w:rsid w:val="009431BA"/>
    <w:rsid w:val="00952EDD"/>
    <w:rsid w:val="009658A3"/>
    <w:rsid w:val="0099303A"/>
    <w:rsid w:val="00996274"/>
    <w:rsid w:val="009B7270"/>
    <w:rsid w:val="009C75F8"/>
    <w:rsid w:val="009D61E7"/>
    <w:rsid w:val="00A012AC"/>
    <w:rsid w:val="00A016FE"/>
    <w:rsid w:val="00A10CB4"/>
    <w:rsid w:val="00A47972"/>
    <w:rsid w:val="00A56718"/>
    <w:rsid w:val="00A82C84"/>
    <w:rsid w:val="00AA0CE7"/>
    <w:rsid w:val="00B017F9"/>
    <w:rsid w:val="00B17D69"/>
    <w:rsid w:val="00B37B13"/>
    <w:rsid w:val="00B454F0"/>
    <w:rsid w:val="00B678E1"/>
    <w:rsid w:val="00B755FB"/>
    <w:rsid w:val="00C12740"/>
    <w:rsid w:val="00C41257"/>
    <w:rsid w:val="00C61CF4"/>
    <w:rsid w:val="00CE4813"/>
    <w:rsid w:val="00D26DB9"/>
    <w:rsid w:val="00D535DF"/>
    <w:rsid w:val="00D91414"/>
    <w:rsid w:val="00DE2942"/>
    <w:rsid w:val="00E57D87"/>
    <w:rsid w:val="00EE7602"/>
    <w:rsid w:val="00F71198"/>
    <w:rsid w:val="00FC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8AF514"/>
  <w15:chartTrackingRefBased/>
  <w15:docId w15:val="{D0531BB2-F54E-497B-8388-68BA9E1A1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56718"/>
    <w:rPr>
      <w:sz w:val="16"/>
      <w:szCs w:val="16"/>
    </w:rPr>
  </w:style>
  <w:style w:type="paragraph" w:styleId="CommentText">
    <w:name w:val="annotation text"/>
    <w:basedOn w:val="Normal"/>
    <w:link w:val="CommentTextChar"/>
    <w:uiPriority w:val="99"/>
    <w:semiHidden/>
    <w:unhideWhenUsed/>
    <w:rsid w:val="00A56718"/>
    <w:pPr>
      <w:spacing w:line="240" w:lineRule="auto"/>
    </w:pPr>
    <w:rPr>
      <w:sz w:val="20"/>
      <w:szCs w:val="20"/>
    </w:rPr>
  </w:style>
  <w:style w:type="character" w:customStyle="1" w:styleId="CommentTextChar">
    <w:name w:val="Comment Text Char"/>
    <w:basedOn w:val="DefaultParagraphFont"/>
    <w:link w:val="CommentText"/>
    <w:uiPriority w:val="99"/>
    <w:semiHidden/>
    <w:rsid w:val="00A56718"/>
    <w:rPr>
      <w:sz w:val="20"/>
      <w:szCs w:val="20"/>
    </w:rPr>
  </w:style>
  <w:style w:type="paragraph" w:styleId="BalloonText">
    <w:name w:val="Balloon Text"/>
    <w:basedOn w:val="Normal"/>
    <w:link w:val="BalloonTextChar"/>
    <w:uiPriority w:val="99"/>
    <w:semiHidden/>
    <w:unhideWhenUsed/>
    <w:rsid w:val="00A56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718"/>
    <w:rPr>
      <w:rFonts w:ascii="Segoe UI" w:hAnsi="Segoe UI" w:cs="Segoe UI"/>
      <w:sz w:val="18"/>
      <w:szCs w:val="18"/>
    </w:rPr>
  </w:style>
  <w:style w:type="paragraph" w:styleId="ListParagraph">
    <w:name w:val="List Paragraph"/>
    <w:basedOn w:val="Normal"/>
    <w:uiPriority w:val="34"/>
    <w:qFormat/>
    <w:rsid w:val="00A47972"/>
    <w:pPr>
      <w:ind w:left="720"/>
      <w:contextualSpacing/>
    </w:pPr>
  </w:style>
  <w:style w:type="paragraph" w:styleId="Header">
    <w:name w:val="header"/>
    <w:basedOn w:val="Normal"/>
    <w:link w:val="HeaderChar"/>
    <w:uiPriority w:val="99"/>
    <w:unhideWhenUsed/>
    <w:rsid w:val="00085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396"/>
  </w:style>
  <w:style w:type="paragraph" w:styleId="Footer">
    <w:name w:val="footer"/>
    <w:basedOn w:val="Normal"/>
    <w:link w:val="FooterChar"/>
    <w:uiPriority w:val="99"/>
    <w:unhideWhenUsed/>
    <w:rsid w:val="00085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396"/>
  </w:style>
  <w:style w:type="paragraph" w:styleId="CommentSubject">
    <w:name w:val="annotation subject"/>
    <w:basedOn w:val="CommentText"/>
    <w:next w:val="CommentText"/>
    <w:link w:val="CommentSubjectChar"/>
    <w:uiPriority w:val="99"/>
    <w:semiHidden/>
    <w:unhideWhenUsed/>
    <w:rsid w:val="009658A3"/>
    <w:rPr>
      <w:b/>
      <w:bCs/>
    </w:rPr>
  </w:style>
  <w:style w:type="character" w:customStyle="1" w:styleId="CommentSubjectChar">
    <w:name w:val="Comment Subject Char"/>
    <w:basedOn w:val="CommentTextChar"/>
    <w:link w:val="CommentSubject"/>
    <w:uiPriority w:val="99"/>
    <w:semiHidden/>
    <w:rsid w:val="009658A3"/>
    <w:rPr>
      <w:b/>
      <w:bCs/>
      <w:sz w:val="20"/>
      <w:szCs w:val="20"/>
    </w:rPr>
  </w:style>
  <w:style w:type="paragraph" w:styleId="Revision">
    <w:name w:val="Revision"/>
    <w:hidden/>
    <w:uiPriority w:val="99"/>
    <w:semiHidden/>
    <w:rsid w:val="008671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705522">
      <w:bodyDiv w:val="1"/>
      <w:marLeft w:val="0"/>
      <w:marRight w:val="0"/>
      <w:marTop w:val="0"/>
      <w:marBottom w:val="0"/>
      <w:divBdr>
        <w:top w:val="none" w:sz="0" w:space="0" w:color="auto"/>
        <w:left w:val="none" w:sz="0" w:space="0" w:color="auto"/>
        <w:bottom w:val="none" w:sz="0" w:space="0" w:color="auto"/>
        <w:right w:val="none" w:sz="0" w:space="0" w:color="auto"/>
      </w:divBdr>
    </w:div>
    <w:div w:id="811946544">
      <w:bodyDiv w:val="1"/>
      <w:marLeft w:val="0"/>
      <w:marRight w:val="0"/>
      <w:marTop w:val="0"/>
      <w:marBottom w:val="0"/>
      <w:divBdr>
        <w:top w:val="none" w:sz="0" w:space="0" w:color="auto"/>
        <w:left w:val="none" w:sz="0" w:space="0" w:color="auto"/>
        <w:bottom w:val="none" w:sz="0" w:space="0" w:color="auto"/>
        <w:right w:val="none" w:sz="0" w:space="0" w:color="auto"/>
      </w:divBdr>
    </w:div>
    <w:div w:id="893731697">
      <w:bodyDiv w:val="1"/>
      <w:marLeft w:val="0"/>
      <w:marRight w:val="0"/>
      <w:marTop w:val="0"/>
      <w:marBottom w:val="0"/>
      <w:divBdr>
        <w:top w:val="none" w:sz="0" w:space="0" w:color="auto"/>
        <w:left w:val="none" w:sz="0" w:space="0" w:color="auto"/>
        <w:bottom w:val="none" w:sz="0" w:space="0" w:color="auto"/>
        <w:right w:val="none" w:sz="0" w:space="0" w:color="auto"/>
      </w:divBdr>
    </w:div>
    <w:div w:id="146577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Sample</dc:creator>
  <cp:keywords/>
  <dc:description/>
  <cp:lastModifiedBy>Rachael Sample</cp:lastModifiedBy>
  <cp:revision>3</cp:revision>
  <cp:lastPrinted>2020-11-06T21:32:00Z</cp:lastPrinted>
  <dcterms:created xsi:type="dcterms:W3CDTF">2020-12-01T19:53:00Z</dcterms:created>
  <dcterms:modified xsi:type="dcterms:W3CDTF">2020-12-01T20:19:00Z</dcterms:modified>
</cp:coreProperties>
</file>